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B7" w:rsidRPr="00516A79" w:rsidRDefault="00894A01" w:rsidP="00CA3AC3">
      <w:pPr>
        <w:rPr>
          <w:rFonts w:ascii="Courier" w:hAnsi="Courier"/>
          <w:sz w:val="32"/>
          <w:szCs w:val="32"/>
        </w:rPr>
      </w:pPr>
      <w:bookmarkStart w:id="0" w:name="_GoBack"/>
      <w:bookmarkEnd w:id="0"/>
      <w:r w:rsidRPr="00516A79">
        <w:rPr>
          <w:rFonts w:ascii="Courier" w:hAnsi="Courier"/>
          <w:noProof/>
          <w:sz w:val="32"/>
          <w:szCs w:val="32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21F4A282" wp14:editId="410B20D4">
            <wp:simplePos x="0" y="0"/>
            <wp:positionH relativeFrom="column">
              <wp:posOffset>2331085</wp:posOffset>
            </wp:positionH>
            <wp:positionV relativeFrom="paragraph">
              <wp:posOffset>-914400</wp:posOffset>
            </wp:positionV>
            <wp:extent cx="4474845" cy="3257550"/>
            <wp:effectExtent l="0" t="0" r="1905" b="0"/>
            <wp:wrapTight wrapText="bothSides">
              <wp:wrapPolygon edited="0">
                <wp:start x="0" y="0"/>
                <wp:lineTo x="0" y="21474"/>
                <wp:lineTo x="21517" y="21474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her cart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688" w:rsidRPr="00516A79">
        <w:rPr>
          <w:rFonts w:ascii="Courier" w:hAnsi="Courier"/>
          <w:sz w:val="32"/>
          <w:szCs w:val="32"/>
        </w:rPr>
        <w:t>CARTOON CONTEST</w:t>
      </w:r>
    </w:p>
    <w:p w:rsidR="0025007E" w:rsidRPr="0025007E" w:rsidRDefault="002A084E" w:rsidP="0025007E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val="en" w:eastAsia="nl-NL"/>
        </w:rPr>
      </w:pPr>
      <w:r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Both </w:t>
      </w:r>
      <w:r w:rsidR="0025007E" w:rsidRPr="00516A79">
        <w:rPr>
          <w:rFonts w:ascii="Arial" w:eastAsia="Times New Roman" w:hAnsi="Arial" w:cs="Arial"/>
          <w:sz w:val="20"/>
          <w:szCs w:val="20"/>
          <w:lang w:val="en" w:eastAsia="nl-NL"/>
        </w:rPr>
        <w:t>Slovenia a</w:t>
      </w:r>
      <w:r w:rsidRPr="00516A79">
        <w:rPr>
          <w:rFonts w:ascii="Arial" w:eastAsia="Times New Roman" w:hAnsi="Arial" w:cs="Arial"/>
          <w:sz w:val="20"/>
          <w:szCs w:val="20"/>
          <w:lang w:val="en" w:eastAsia="nl-NL"/>
        </w:rPr>
        <w:t>nd</w:t>
      </w:r>
      <w:r w:rsidR="0025007E"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 the</w:t>
      </w:r>
      <w:r w:rsidR="0025007E" w:rsidRPr="0025007E">
        <w:rPr>
          <w:rFonts w:ascii="Arial" w:eastAsia="Times New Roman" w:hAnsi="Arial" w:cs="Arial"/>
          <w:sz w:val="20"/>
          <w:szCs w:val="20"/>
          <w:lang w:val="en" w:eastAsia="nl-NL"/>
        </w:rPr>
        <w:t xml:space="preserve"> Netherlands </w:t>
      </w:r>
      <w:r w:rsidR="0025007E" w:rsidRPr="00516A79">
        <w:rPr>
          <w:rFonts w:ascii="Arial" w:eastAsia="Times New Roman" w:hAnsi="Arial" w:cs="Arial"/>
          <w:sz w:val="20"/>
          <w:szCs w:val="20"/>
          <w:lang w:val="en" w:eastAsia="nl-NL"/>
        </w:rPr>
        <w:t>are</w:t>
      </w:r>
      <w:r w:rsidR="0025007E" w:rsidRPr="0025007E">
        <w:rPr>
          <w:rFonts w:ascii="Arial" w:eastAsia="Times New Roman" w:hAnsi="Arial" w:cs="Arial"/>
          <w:sz w:val="20"/>
          <w:szCs w:val="20"/>
          <w:lang w:val="en" w:eastAsia="nl-NL"/>
        </w:rPr>
        <w:t xml:space="preserve"> committed to the peaceful settlement of international disputes, guaranteeing human rights, good relations with other states, international law, and lasting peace.</w:t>
      </w:r>
      <w:r w:rsidR="00F208B1"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 The city of </w:t>
      </w:r>
      <w:r w:rsidR="00F208B1" w:rsidRPr="0025007E">
        <w:rPr>
          <w:rFonts w:ascii="Arial" w:eastAsia="Times New Roman" w:hAnsi="Arial" w:cs="Arial"/>
          <w:sz w:val="20"/>
          <w:szCs w:val="20"/>
          <w:lang w:val="en" w:eastAsia="nl-NL"/>
        </w:rPr>
        <w:t>The Hague is known as the city of Peace and Justice</w:t>
      </w:r>
      <w:r w:rsidR="00F208B1" w:rsidRPr="00516A79">
        <w:rPr>
          <w:rFonts w:ascii="Arial" w:eastAsia="Times New Roman" w:hAnsi="Arial" w:cs="Arial"/>
          <w:sz w:val="20"/>
          <w:szCs w:val="20"/>
          <w:lang w:val="en" w:eastAsia="nl-NL"/>
        </w:rPr>
        <w:t>: t</w:t>
      </w:r>
      <w:r w:rsidR="00F208B1" w:rsidRPr="0025007E">
        <w:rPr>
          <w:rFonts w:ascii="Arial" w:eastAsia="Times New Roman" w:hAnsi="Arial" w:cs="Arial"/>
          <w:sz w:val="20"/>
          <w:szCs w:val="20"/>
          <w:lang w:val="en" w:eastAsia="nl-NL"/>
        </w:rPr>
        <w:t>he International Criminal Court, the International Court of the United Nations, the OPCW, and the iconic Peace Palace are all housed in this city.</w:t>
      </w:r>
    </w:p>
    <w:p w:rsidR="0025007E" w:rsidRPr="0025007E" w:rsidRDefault="0025007E" w:rsidP="0025007E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val="en" w:eastAsia="nl-NL"/>
        </w:rPr>
      </w:pPr>
      <w:r w:rsidRPr="0025007E">
        <w:rPr>
          <w:rFonts w:ascii="Arial" w:eastAsia="Times New Roman" w:hAnsi="Arial" w:cs="Arial"/>
          <w:sz w:val="20"/>
          <w:szCs w:val="20"/>
          <w:lang w:val="en" w:eastAsia="nl-NL"/>
        </w:rPr>
        <w:t xml:space="preserve">But what do </w:t>
      </w:r>
      <w:r w:rsidR="009144DE" w:rsidRPr="00516A79">
        <w:rPr>
          <w:rFonts w:ascii="Arial" w:eastAsia="Times New Roman" w:hAnsi="Arial" w:cs="Arial"/>
          <w:i/>
          <w:sz w:val="20"/>
          <w:szCs w:val="20"/>
          <w:lang w:val="en" w:eastAsia="nl-NL"/>
        </w:rPr>
        <w:t>YOU</w:t>
      </w:r>
      <w:r w:rsidR="009144DE"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, </w:t>
      </w:r>
      <w:r w:rsidRPr="0025007E">
        <w:rPr>
          <w:rFonts w:ascii="Arial" w:eastAsia="Times New Roman" w:hAnsi="Arial" w:cs="Arial"/>
          <w:sz w:val="20"/>
          <w:szCs w:val="20"/>
          <w:lang w:val="en" w:eastAsia="nl-NL"/>
        </w:rPr>
        <w:t>young people</w:t>
      </w:r>
      <w:r w:rsidR="009144DE"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 and</w:t>
      </w:r>
      <w:r w:rsidRPr="0025007E">
        <w:rPr>
          <w:rFonts w:ascii="Arial" w:eastAsia="Times New Roman" w:hAnsi="Arial" w:cs="Arial"/>
          <w:sz w:val="20"/>
          <w:szCs w:val="20"/>
          <w:lang w:val="en" w:eastAsia="nl-NL"/>
        </w:rPr>
        <w:t xml:space="preserve"> the ambassadors of tomorrow, know about this</w:t>
      </w:r>
      <w:r w:rsidR="00F208B1"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 in practice</w:t>
      </w:r>
      <w:r w:rsidRPr="0025007E">
        <w:rPr>
          <w:rFonts w:ascii="Arial" w:eastAsia="Times New Roman" w:hAnsi="Arial" w:cs="Arial"/>
          <w:sz w:val="20"/>
          <w:szCs w:val="20"/>
          <w:lang w:val="en" w:eastAsia="nl-NL"/>
        </w:rPr>
        <w:t xml:space="preserve">? How </w:t>
      </w:r>
      <w:r w:rsidR="009144DE"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are </w:t>
      </w:r>
      <w:r w:rsidR="009144DE" w:rsidRPr="00516A79">
        <w:rPr>
          <w:rFonts w:ascii="Arial" w:eastAsia="Times New Roman" w:hAnsi="Arial" w:cs="Arial"/>
          <w:i/>
          <w:sz w:val="20"/>
          <w:szCs w:val="20"/>
          <w:lang w:val="en" w:eastAsia="nl-NL"/>
        </w:rPr>
        <w:t>YOU</w:t>
      </w:r>
      <w:r w:rsidR="009144DE"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 involved</w:t>
      </w:r>
      <w:r w:rsidRPr="0025007E">
        <w:rPr>
          <w:rFonts w:ascii="Arial" w:eastAsia="Times New Roman" w:hAnsi="Arial" w:cs="Arial"/>
          <w:sz w:val="20"/>
          <w:szCs w:val="20"/>
          <w:lang w:val="en" w:eastAsia="nl-NL"/>
        </w:rPr>
        <w:t xml:space="preserve"> in the complicated concept of international law? And how can </w:t>
      </w:r>
      <w:r w:rsidR="009144DE" w:rsidRPr="00516A79">
        <w:rPr>
          <w:rFonts w:ascii="Arial" w:eastAsia="Times New Roman" w:hAnsi="Arial" w:cs="Arial"/>
          <w:i/>
          <w:sz w:val="20"/>
          <w:szCs w:val="20"/>
          <w:lang w:val="en" w:eastAsia="nl-NL"/>
        </w:rPr>
        <w:t>YOU</w:t>
      </w:r>
      <w:r w:rsidRPr="0025007E">
        <w:rPr>
          <w:rFonts w:ascii="Arial" w:eastAsia="Times New Roman" w:hAnsi="Arial" w:cs="Arial"/>
          <w:sz w:val="20"/>
          <w:szCs w:val="20"/>
          <w:lang w:val="en" w:eastAsia="nl-NL"/>
        </w:rPr>
        <w:t xml:space="preserve"> make their own contribution to the promotion of peace and justice?</w:t>
      </w:r>
    </w:p>
    <w:p w:rsidR="00F208B1" w:rsidRPr="00516A79" w:rsidRDefault="00F208B1" w:rsidP="00F208B1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val="en" w:eastAsia="nl-NL"/>
        </w:rPr>
      </w:pPr>
      <w:r w:rsidRPr="00516A79">
        <w:rPr>
          <w:rFonts w:ascii="Arial" w:eastAsia="Times New Roman" w:hAnsi="Arial" w:cs="Arial"/>
          <w:sz w:val="20"/>
          <w:szCs w:val="20"/>
          <w:lang w:val="en" w:eastAsia="nl-NL"/>
        </w:rPr>
        <w:t>In this contest</w:t>
      </w: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, </w:t>
      </w:r>
      <w:r w:rsidR="009144DE" w:rsidRPr="00516A79">
        <w:rPr>
          <w:rFonts w:ascii="Arial" w:eastAsia="Times New Roman" w:hAnsi="Arial" w:cs="Arial"/>
          <w:i/>
          <w:sz w:val="20"/>
          <w:szCs w:val="20"/>
          <w:lang w:val="en" w:eastAsia="nl-NL"/>
        </w:rPr>
        <w:t>YOU</w:t>
      </w: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get to work. We ask for </w:t>
      </w:r>
      <w:r w:rsidR="009144DE" w:rsidRPr="00516A79">
        <w:rPr>
          <w:rFonts w:ascii="Arial" w:eastAsia="Times New Roman" w:hAnsi="Arial" w:cs="Arial"/>
          <w:sz w:val="20"/>
          <w:szCs w:val="20"/>
          <w:lang w:val="en" w:eastAsia="nl-NL"/>
        </w:rPr>
        <w:t>your</w:t>
      </w: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ideas about local solutions that can contribute to international justice. </w:t>
      </w:r>
      <w:r w:rsidR="009144DE" w:rsidRPr="00516A79">
        <w:rPr>
          <w:rFonts w:ascii="Arial" w:eastAsia="Times New Roman" w:hAnsi="Arial" w:cs="Arial"/>
          <w:sz w:val="20"/>
          <w:szCs w:val="20"/>
          <w:lang w:val="en" w:eastAsia="nl-NL"/>
        </w:rPr>
        <w:t>You</w:t>
      </w: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can submit </w:t>
      </w:r>
      <w:r w:rsidR="009144DE" w:rsidRPr="00516A79">
        <w:rPr>
          <w:rFonts w:ascii="Arial" w:eastAsia="Times New Roman" w:hAnsi="Arial" w:cs="Arial"/>
          <w:sz w:val="20"/>
          <w:szCs w:val="20"/>
          <w:lang w:val="en" w:eastAsia="nl-NL"/>
        </w:rPr>
        <w:t>your</w:t>
      </w: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thoughts in the form of tweets, sketches, comments and photos, and our </w:t>
      </w:r>
      <w:hyperlink r:id="rId7" w:history="1">
        <w:r w:rsidRPr="00516A79">
          <w:rPr>
            <w:rFonts w:ascii="Arial" w:eastAsia="Times New Roman" w:hAnsi="Arial" w:cs="Arial"/>
            <w:sz w:val="20"/>
            <w:szCs w:val="20"/>
            <w:lang w:val="en" w:eastAsia="nl-NL"/>
          </w:rPr>
          <w:t>cartoonists</w:t>
        </w:r>
      </w:hyperlink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will turn them into professional cartoons.</w:t>
      </w:r>
    </w:p>
    <w:p w:rsidR="009144DE" w:rsidRPr="00516A79" w:rsidRDefault="009144DE" w:rsidP="00F208B1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val="en" w:eastAsia="nl-NL"/>
        </w:rPr>
      </w:pPr>
      <w:r w:rsidRPr="00516A79">
        <w:rPr>
          <w:rFonts w:ascii="Arial" w:eastAsia="Times New Roman" w:hAnsi="Arial" w:cs="Arial"/>
          <w:sz w:val="20"/>
          <w:szCs w:val="20"/>
          <w:lang w:val="en" w:eastAsia="nl-NL"/>
        </w:rPr>
        <w:t>How does it work?</w:t>
      </w:r>
    </w:p>
    <w:p w:rsidR="005115AD" w:rsidRPr="00516A79" w:rsidRDefault="005115AD" w:rsidP="00F208B1">
      <w:pPr>
        <w:pStyle w:val="Navaden1"/>
        <w:numPr>
          <w:ilvl w:val="0"/>
          <w:numId w:val="1"/>
        </w:numPr>
        <w:ind w:hanging="359"/>
        <w:contextualSpacing/>
        <w:rPr>
          <w:color w:val="auto"/>
          <w:sz w:val="20"/>
          <w:szCs w:val="20"/>
        </w:rPr>
      </w:pPr>
      <w:r w:rsidRPr="00516A79">
        <w:rPr>
          <w:color w:val="auto"/>
          <w:sz w:val="20"/>
          <w:szCs w:val="20"/>
        </w:rPr>
        <w:t xml:space="preserve">You have this great idea about Peace and </w:t>
      </w:r>
      <w:proofErr w:type="gramStart"/>
      <w:r w:rsidRPr="00516A79">
        <w:rPr>
          <w:color w:val="auto"/>
          <w:sz w:val="20"/>
          <w:szCs w:val="20"/>
        </w:rPr>
        <w:t>Justice, that</w:t>
      </w:r>
      <w:proofErr w:type="gramEnd"/>
      <w:r w:rsidRPr="00516A79">
        <w:rPr>
          <w:color w:val="auto"/>
          <w:sz w:val="20"/>
          <w:szCs w:val="20"/>
        </w:rPr>
        <w:t xml:space="preserve"> brings it right down to the essence.</w:t>
      </w:r>
    </w:p>
    <w:p w:rsidR="009144DE" w:rsidRPr="00516A79" w:rsidRDefault="009144DE" w:rsidP="00F208B1">
      <w:pPr>
        <w:pStyle w:val="Navaden1"/>
        <w:numPr>
          <w:ilvl w:val="0"/>
          <w:numId w:val="1"/>
        </w:numPr>
        <w:ind w:hanging="359"/>
        <w:contextualSpacing/>
        <w:rPr>
          <w:color w:val="auto"/>
          <w:sz w:val="20"/>
          <w:szCs w:val="20"/>
        </w:rPr>
      </w:pPr>
      <w:r w:rsidRPr="00516A79">
        <w:rPr>
          <w:color w:val="auto"/>
          <w:sz w:val="20"/>
          <w:szCs w:val="20"/>
        </w:rPr>
        <w:t xml:space="preserve">You make </w:t>
      </w:r>
      <w:r w:rsidR="005115AD" w:rsidRPr="00516A79">
        <w:rPr>
          <w:color w:val="auto"/>
          <w:sz w:val="20"/>
          <w:szCs w:val="20"/>
        </w:rPr>
        <w:t xml:space="preserve">a </w:t>
      </w:r>
      <w:r w:rsidRPr="00516A79">
        <w:rPr>
          <w:color w:val="auto"/>
          <w:sz w:val="20"/>
          <w:szCs w:val="20"/>
        </w:rPr>
        <w:t xml:space="preserve">sketch of your own idea for a cartoon. </w:t>
      </w:r>
      <w:r w:rsidR="005115AD" w:rsidRPr="00516A79">
        <w:rPr>
          <w:color w:val="auto"/>
          <w:sz w:val="20"/>
          <w:szCs w:val="20"/>
        </w:rPr>
        <w:t>Or y</w:t>
      </w:r>
      <w:r w:rsidRPr="00516A79">
        <w:rPr>
          <w:color w:val="auto"/>
          <w:sz w:val="20"/>
          <w:szCs w:val="20"/>
        </w:rPr>
        <w:t xml:space="preserve">ou </w:t>
      </w:r>
      <w:r w:rsidR="005115AD" w:rsidRPr="00516A79">
        <w:rPr>
          <w:color w:val="auto"/>
          <w:sz w:val="20"/>
          <w:szCs w:val="20"/>
        </w:rPr>
        <w:t>tweet</w:t>
      </w:r>
      <w:r w:rsidRPr="00516A79">
        <w:rPr>
          <w:color w:val="auto"/>
          <w:sz w:val="20"/>
          <w:szCs w:val="20"/>
        </w:rPr>
        <w:t xml:space="preserve"> your thoughts through Twitter. Or you express your idea in the form of a photograph. </w:t>
      </w:r>
    </w:p>
    <w:p w:rsidR="005115AD" w:rsidRPr="00516A79" w:rsidRDefault="005115AD" w:rsidP="005115AD">
      <w:pPr>
        <w:pStyle w:val="Navaden1"/>
        <w:numPr>
          <w:ilvl w:val="0"/>
          <w:numId w:val="1"/>
        </w:numPr>
        <w:ind w:hanging="359"/>
        <w:contextualSpacing/>
        <w:rPr>
          <w:color w:val="auto"/>
          <w:sz w:val="20"/>
          <w:szCs w:val="20"/>
        </w:rPr>
      </w:pPr>
      <w:r w:rsidRPr="00516A79">
        <w:rPr>
          <w:color w:val="auto"/>
          <w:sz w:val="20"/>
          <w:szCs w:val="20"/>
        </w:rPr>
        <w:t xml:space="preserve">Next, you load your sketch/tweet/picture to the </w:t>
      </w:r>
      <w:r w:rsidR="00F208B1" w:rsidRPr="00516A79">
        <w:rPr>
          <w:color w:val="auto"/>
          <w:sz w:val="20"/>
          <w:szCs w:val="20"/>
        </w:rPr>
        <w:t>Cartoon Movement</w:t>
      </w:r>
      <w:r w:rsidRPr="00516A79">
        <w:rPr>
          <w:color w:val="auto"/>
          <w:sz w:val="20"/>
          <w:szCs w:val="20"/>
        </w:rPr>
        <w:t xml:space="preserve"> online newsroom (</w:t>
      </w:r>
      <w:hyperlink r:id="rId8" w:history="1">
        <w:r w:rsidR="00894A01" w:rsidRPr="00516A79">
          <w:rPr>
            <w:rStyle w:val="Hiperpovezava"/>
            <w:color w:val="auto"/>
            <w:sz w:val="20"/>
            <w:szCs w:val="20"/>
          </w:rPr>
          <w:t>www.cartoonmovement.com/newsroom</w:t>
        </w:r>
      </w:hyperlink>
      <w:r w:rsidRPr="00516A79">
        <w:rPr>
          <w:color w:val="auto"/>
          <w:sz w:val="20"/>
          <w:szCs w:val="20"/>
        </w:rPr>
        <w:t>)</w:t>
      </w:r>
      <w:r w:rsidR="00894A01" w:rsidRPr="00516A79">
        <w:rPr>
          <w:color w:val="auto"/>
          <w:sz w:val="20"/>
          <w:szCs w:val="20"/>
        </w:rPr>
        <w:t xml:space="preserve"> – no later than 15 Sept.2014</w:t>
      </w:r>
    </w:p>
    <w:p w:rsidR="005115AD" w:rsidRPr="00516A79" w:rsidRDefault="005115AD" w:rsidP="00F208B1">
      <w:pPr>
        <w:pStyle w:val="Navaden1"/>
        <w:numPr>
          <w:ilvl w:val="0"/>
          <w:numId w:val="1"/>
        </w:numPr>
        <w:ind w:hanging="359"/>
        <w:contextualSpacing/>
        <w:rPr>
          <w:color w:val="auto"/>
          <w:sz w:val="20"/>
          <w:szCs w:val="20"/>
        </w:rPr>
      </w:pPr>
      <w:r w:rsidRPr="00516A79">
        <w:rPr>
          <w:color w:val="auto"/>
          <w:sz w:val="20"/>
          <w:szCs w:val="20"/>
        </w:rPr>
        <w:t xml:space="preserve">There, more than </w:t>
      </w:r>
      <w:r w:rsidR="00F208B1" w:rsidRPr="00516A79">
        <w:rPr>
          <w:color w:val="auto"/>
          <w:sz w:val="20"/>
          <w:szCs w:val="20"/>
        </w:rPr>
        <w:t>300 profession</w:t>
      </w:r>
      <w:r w:rsidRPr="00516A79">
        <w:rPr>
          <w:color w:val="auto"/>
          <w:sz w:val="20"/>
          <w:szCs w:val="20"/>
        </w:rPr>
        <w:t xml:space="preserve">al political cartoonists from all over the world can see your sketch/tweet/picture. It inspires them and they turn it into a ‘real’ cartoon, which they upload. You get the credit for the idea. </w:t>
      </w:r>
    </w:p>
    <w:p w:rsidR="005115AD" w:rsidRPr="00516A79" w:rsidRDefault="005115AD" w:rsidP="00F208B1">
      <w:pPr>
        <w:pStyle w:val="Navaden1"/>
        <w:numPr>
          <w:ilvl w:val="0"/>
          <w:numId w:val="1"/>
        </w:numPr>
        <w:ind w:hanging="359"/>
        <w:contextualSpacing/>
        <w:rPr>
          <w:color w:val="auto"/>
          <w:sz w:val="20"/>
          <w:szCs w:val="20"/>
          <w:lang w:val="nl-NL"/>
        </w:rPr>
      </w:pPr>
      <w:r w:rsidRPr="00516A79">
        <w:rPr>
          <w:color w:val="auto"/>
          <w:sz w:val="20"/>
          <w:szCs w:val="20"/>
        </w:rPr>
        <w:t xml:space="preserve">They share the cartoon with their friends, you with yours. </w:t>
      </w:r>
      <w:r w:rsidRPr="00516A79">
        <w:rPr>
          <w:color w:val="auto"/>
          <w:sz w:val="20"/>
          <w:szCs w:val="20"/>
          <w:lang w:val="nl-NL"/>
        </w:rPr>
        <w:t xml:space="preserve">On Facebook and Twitter. It becomes the starting point of a </w:t>
      </w:r>
      <w:r w:rsidR="00894A01" w:rsidRPr="00516A79">
        <w:rPr>
          <w:color w:val="auto"/>
          <w:sz w:val="20"/>
          <w:szCs w:val="20"/>
          <w:lang w:val="nl-NL"/>
        </w:rPr>
        <w:t>good discussion!</w:t>
      </w:r>
    </w:p>
    <w:p w:rsidR="00894A01" w:rsidRPr="00516A79" w:rsidRDefault="00894A01" w:rsidP="00F208B1">
      <w:pPr>
        <w:pStyle w:val="Navaden1"/>
        <w:numPr>
          <w:ilvl w:val="0"/>
          <w:numId w:val="1"/>
        </w:numPr>
        <w:ind w:hanging="359"/>
        <w:contextualSpacing/>
        <w:rPr>
          <w:color w:val="auto"/>
          <w:sz w:val="20"/>
          <w:szCs w:val="20"/>
        </w:rPr>
      </w:pPr>
      <w:proofErr w:type="gramStart"/>
      <w:r w:rsidRPr="00516A79">
        <w:rPr>
          <w:color w:val="auto"/>
          <w:sz w:val="20"/>
          <w:szCs w:val="20"/>
        </w:rPr>
        <w:t>all</w:t>
      </w:r>
      <w:proofErr w:type="gramEnd"/>
      <w:r w:rsidRPr="00516A79">
        <w:rPr>
          <w:color w:val="auto"/>
          <w:sz w:val="20"/>
          <w:szCs w:val="20"/>
        </w:rPr>
        <w:t xml:space="preserve"> young people – students, PhD-students etc. – can participate.</w:t>
      </w:r>
    </w:p>
    <w:p w:rsidR="005115AD" w:rsidRPr="00516A79" w:rsidRDefault="005115AD" w:rsidP="005115AD">
      <w:pPr>
        <w:pStyle w:val="Navaden1"/>
        <w:numPr>
          <w:ilvl w:val="0"/>
          <w:numId w:val="1"/>
        </w:numPr>
        <w:ind w:hanging="359"/>
        <w:contextualSpacing/>
        <w:rPr>
          <w:color w:val="auto"/>
          <w:sz w:val="20"/>
          <w:szCs w:val="20"/>
          <w:shd w:val="clear" w:color="auto" w:fill="FFFFFF"/>
        </w:rPr>
      </w:pPr>
      <w:r w:rsidRPr="00516A79">
        <w:rPr>
          <w:color w:val="auto"/>
          <w:sz w:val="20"/>
          <w:szCs w:val="20"/>
        </w:rPr>
        <w:t>For a nice explanati</w:t>
      </w:r>
      <w:r w:rsidR="00894A01" w:rsidRPr="00516A79">
        <w:rPr>
          <w:color w:val="auto"/>
          <w:sz w:val="20"/>
          <w:szCs w:val="20"/>
        </w:rPr>
        <w:t xml:space="preserve">on and the relevant links, see: </w:t>
      </w:r>
    </w:p>
    <w:p w:rsidR="00894A01" w:rsidRPr="00516A79" w:rsidRDefault="00442A45" w:rsidP="00894A01">
      <w:pPr>
        <w:pStyle w:val="Navaden1"/>
        <w:ind w:left="720"/>
        <w:contextualSpacing/>
        <w:rPr>
          <w:color w:val="auto"/>
          <w:sz w:val="20"/>
          <w:szCs w:val="20"/>
          <w:shd w:val="clear" w:color="auto" w:fill="FFFFFF"/>
        </w:rPr>
      </w:pPr>
      <w:hyperlink r:id="rId9" w:tgtFrame="_blank" w:history="1">
        <w:r w:rsidR="00894A01" w:rsidRPr="00516A79">
          <w:rPr>
            <w:rStyle w:val="Hiperpovezava"/>
            <w:color w:val="auto"/>
            <w:sz w:val="20"/>
            <w:szCs w:val="20"/>
            <w:shd w:val="clear" w:color="auto" w:fill="FFFFFF"/>
          </w:rPr>
          <w:t>http://www.cartoonmovement.com/project/28</w:t>
        </w:r>
      </w:hyperlink>
    </w:p>
    <w:p w:rsidR="00F208B1" w:rsidRPr="00F208B1" w:rsidRDefault="00442A45" w:rsidP="00894A01">
      <w:pPr>
        <w:pStyle w:val="Navaden1"/>
        <w:ind w:firstLine="720"/>
        <w:contextualSpacing/>
        <w:rPr>
          <w:rFonts w:eastAsia="Times New Roman"/>
          <w:color w:val="auto"/>
          <w:sz w:val="20"/>
          <w:szCs w:val="20"/>
        </w:rPr>
      </w:pPr>
      <w:hyperlink r:id="rId10" w:tgtFrame="_blank" w:history="1">
        <w:r w:rsidR="009144DE" w:rsidRPr="00516A79">
          <w:rPr>
            <w:rStyle w:val="Hiperpovezava"/>
            <w:color w:val="auto"/>
            <w:sz w:val="20"/>
            <w:szCs w:val="20"/>
            <w:shd w:val="clear" w:color="auto" w:fill="FFFFFF"/>
          </w:rPr>
          <w:t>http://www.youtube.com/watch?v=SMmTctrhYrQ</w:t>
        </w:r>
      </w:hyperlink>
    </w:p>
    <w:p w:rsidR="00516A79" w:rsidRDefault="00516A79" w:rsidP="00516A79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val="en" w:eastAsia="nl-NL"/>
        </w:rPr>
      </w:pPr>
      <w:r w:rsidRPr="00516A79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4115E95B" wp14:editId="00A61CBB">
            <wp:simplePos x="0" y="0"/>
            <wp:positionH relativeFrom="column">
              <wp:posOffset>-228600</wp:posOffset>
            </wp:positionH>
            <wp:positionV relativeFrom="paragraph">
              <wp:posOffset>8255</wp:posOffset>
            </wp:positionV>
            <wp:extent cx="278130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139946275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8B1" w:rsidRPr="00F208B1" w:rsidRDefault="00F208B1" w:rsidP="00F208B1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val="en" w:eastAsia="nl-NL"/>
        </w:rPr>
      </w:pP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At the end of the project, the ten best cartoons will be selected by an </w:t>
      </w:r>
      <w:proofErr w:type="gramStart"/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>international</w:t>
      </w:r>
      <w:proofErr w:type="gramEnd"/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jury. These will be displayed at the </w:t>
      </w:r>
      <w:hyperlink r:id="rId12" w:history="1">
        <w:r w:rsidRPr="00516A79">
          <w:rPr>
            <w:rFonts w:ascii="Arial" w:eastAsia="Times New Roman" w:hAnsi="Arial" w:cs="Arial"/>
            <w:sz w:val="20"/>
            <w:szCs w:val="20"/>
            <w:lang w:val="en" w:eastAsia="nl-NL"/>
          </w:rPr>
          <w:t>Peace Palace</w:t>
        </w:r>
      </w:hyperlink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in The Hague, in the week of September 21, 2014, the International Day of Peace.</w:t>
      </w:r>
      <w:r w:rsidR="00894A01" w:rsidRPr="00516A79">
        <w:rPr>
          <w:rFonts w:ascii="Arial" w:hAnsi="Arial" w:cs="Arial"/>
          <w:noProof/>
          <w:sz w:val="20"/>
          <w:szCs w:val="20"/>
          <w:lang w:eastAsia="nl-NL"/>
        </w:rPr>
        <w:t xml:space="preserve"> </w:t>
      </w:r>
    </w:p>
    <w:p w:rsidR="0003482B" w:rsidRPr="00516A79" w:rsidRDefault="00F208B1" w:rsidP="00894A01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val="en" w:eastAsia="nl-NL"/>
        </w:rPr>
      </w:pP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This project is </w:t>
      </w:r>
      <w:proofErr w:type="gramStart"/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>a collaboration</w:t>
      </w:r>
      <w:proofErr w:type="gramEnd"/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</w:t>
      </w:r>
      <w:r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in Slovenia </w:t>
      </w: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between the </w:t>
      </w:r>
      <w:r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Netherlands Embassy and the Law Faculty of Ljubljana University. It is meant to make the issues of international peace and justice more visible and interesting to the young people. </w:t>
      </w:r>
      <w:proofErr w:type="gramStart"/>
      <w:r w:rsidRPr="00516A79">
        <w:rPr>
          <w:rFonts w:ascii="Arial" w:eastAsia="Times New Roman" w:hAnsi="Arial" w:cs="Arial"/>
          <w:sz w:val="20"/>
          <w:szCs w:val="20"/>
          <w:lang w:val="en" w:eastAsia="nl-NL"/>
        </w:rPr>
        <w:t xml:space="preserve">And to </w:t>
      </w: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put the </w:t>
      </w:r>
      <w:r w:rsidRPr="00516A79">
        <w:rPr>
          <w:rFonts w:ascii="Arial" w:eastAsia="Times New Roman" w:hAnsi="Arial" w:cs="Arial"/>
          <w:sz w:val="20"/>
          <w:szCs w:val="20"/>
          <w:lang w:val="en" w:eastAsia="nl-NL"/>
        </w:rPr>
        <w:t>city of The Hague</w:t>
      </w:r>
      <w:r w:rsidRPr="00F208B1">
        <w:rPr>
          <w:rFonts w:ascii="Arial" w:eastAsia="Times New Roman" w:hAnsi="Arial" w:cs="Arial"/>
          <w:sz w:val="20"/>
          <w:szCs w:val="20"/>
          <w:lang w:val="en" w:eastAsia="nl-NL"/>
        </w:rPr>
        <w:t xml:space="preserve"> on the map as the global center of expertise for peace and justice.</w:t>
      </w:r>
      <w:proofErr w:type="gramEnd"/>
    </w:p>
    <w:sectPr w:rsidR="0003482B" w:rsidRPr="00516A79" w:rsidSect="00516A79">
      <w:pgSz w:w="12240" w:h="15840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BE"/>
    <w:multiLevelType w:val="multilevel"/>
    <w:tmpl w:val="6BB0AE0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F1"/>
    <w:rsid w:val="0003482B"/>
    <w:rsid w:val="00146B45"/>
    <w:rsid w:val="0025007E"/>
    <w:rsid w:val="002A084E"/>
    <w:rsid w:val="00442A45"/>
    <w:rsid w:val="005115AD"/>
    <w:rsid w:val="00516A79"/>
    <w:rsid w:val="00785688"/>
    <w:rsid w:val="0086613C"/>
    <w:rsid w:val="00894A01"/>
    <w:rsid w:val="009144DE"/>
    <w:rsid w:val="00CA3AC3"/>
    <w:rsid w:val="00D309B7"/>
    <w:rsid w:val="00E241F1"/>
    <w:rsid w:val="00EE7276"/>
    <w:rsid w:val="00F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482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482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208B1"/>
    <w:rPr>
      <w:strike w:val="0"/>
      <w:dstrike w:val="0"/>
      <w:color w:val="FF0000"/>
      <w:u w:val="none"/>
      <w:effect w:val="none"/>
    </w:rPr>
  </w:style>
  <w:style w:type="paragraph" w:customStyle="1" w:styleId="Navaden1">
    <w:name w:val="Navaden1"/>
    <w:rsid w:val="00F208B1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nl-NL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44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482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482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208B1"/>
    <w:rPr>
      <w:strike w:val="0"/>
      <w:dstrike w:val="0"/>
      <w:color w:val="FF0000"/>
      <w:u w:val="none"/>
      <w:effect w:val="none"/>
    </w:rPr>
  </w:style>
  <w:style w:type="paragraph" w:customStyle="1" w:styleId="Navaden1">
    <w:name w:val="Navaden1"/>
    <w:rsid w:val="00F208B1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nl-NL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4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oonmovement.com/newsro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toonmovement.com/cartoonist" TargetMode="External"/><Relationship Id="rId12" Type="http://schemas.openxmlformats.org/officeDocument/2006/relationships/hyperlink" Target="http://www.vredespaleis.nl/index.php?t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SMmTctrhYr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toonmovement.com/project/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van Oostveen</dc:creator>
  <cp:lastModifiedBy> </cp:lastModifiedBy>
  <cp:revision>2</cp:revision>
  <cp:lastPrinted>2014-05-08T07:33:00Z</cp:lastPrinted>
  <dcterms:created xsi:type="dcterms:W3CDTF">2014-05-09T07:59:00Z</dcterms:created>
  <dcterms:modified xsi:type="dcterms:W3CDTF">2014-05-09T07:59:00Z</dcterms:modified>
</cp:coreProperties>
</file>