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06" w:rsidRDefault="00250906" w:rsidP="00250906">
      <w:pPr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w:drawing>
          <wp:inline distT="0" distB="0" distL="0" distR="0">
            <wp:extent cx="2343150" cy="1057275"/>
            <wp:effectExtent l="19050" t="0" r="0" b="0"/>
            <wp:docPr id="1" name="Slika 1" descr="cid:image002.jpg@01CD6024.4137A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D6024.4137AF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06" w:rsidRDefault="00250906" w:rsidP="00250906">
      <w:pPr>
        <w:jc w:val="center"/>
        <w:rPr>
          <w:rFonts w:ascii="Calibri" w:hAnsi="Calibri"/>
          <w:sz w:val="21"/>
          <w:szCs w:val="21"/>
        </w:rPr>
      </w:pPr>
    </w:p>
    <w:p w:rsidR="00250906" w:rsidRDefault="00250906" w:rsidP="00250906">
      <w:pPr>
        <w:jc w:val="center"/>
        <w:rPr>
          <w:rFonts w:ascii="Calibri" w:hAnsi="Calibri"/>
          <w:sz w:val="21"/>
          <w:szCs w:val="21"/>
        </w:rPr>
      </w:pPr>
    </w:p>
    <w:p w:rsidR="00250906" w:rsidRDefault="00250906" w:rsidP="00250906">
      <w:pPr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w:drawing>
          <wp:inline distT="0" distB="0" distL="0" distR="0">
            <wp:extent cx="4191000" cy="2571750"/>
            <wp:effectExtent l="19050" t="0" r="0" b="0"/>
            <wp:docPr id="2" name="Slika 2" descr="cid:image004.jpg@01CD6024.4137AF7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CD6024.4137AF7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06" w:rsidRDefault="00250906" w:rsidP="00250906">
      <w:pPr>
        <w:jc w:val="center"/>
        <w:rPr>
          <w:rFonts w:ascii="Calibri" w:hAnsi="Calibri"/>
          <w:sz w:val="21"/>
          <w:szCs w:val="21"/>
        </w:rPr>
      </w:pPr>
    </w:p>
    <w:p w:rsidR="00250906" w:rsidRDefault="00250906" w:rsidP="00250906">
      <w:pPr>
        <w:jc w:val="center"/>
        <w:rPr>
          <w:rFonts w:ascii="Calibri" w:hAnsi="Calibri"/>
          <w:sz w:val="21"/>
          <w:szCs w:val="21"/>
        </w:rPr>
      </w:pP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color w:val="444444"/>
        </w:rPr>
      </w:pPr>
      <w:r>
        <w:rPr>
          <w:rStyle w:val="Krepko"/>
          <w:rFonts w:ascii="Calibri" w:hAnsi="Calibri"/>
          <w:color w:val="444444"/>
        </w:rPr>
        <w:t>SVETOVNI SLOVENSKI KONGRES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</w:pP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color w:val="444444"/>
          <w:sz w:val="22"/>
          <w:szCs w:val="22"/>
        </w:rPr>
        <w:t>Vas vljudno vabi na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</w:p>
    <w:p w:rsidR="00250906" w:rsidRDefault="00250906" w:rsidP="00250906">
      <w:pPr>
        <w:shd w:val="clear" w:color="auto" w:fill="FFFFFF"/>
        <w:jc w:val="center"/>
        <w:rPr>
          <w:rStyle w:val="Krepko"/>
        </w:rPr>
      </w:pPr>
      <w:r>
        <w:rPr>
          <w:rStyle w:val="Krepko"/>
          <w:rFonts w:ascii="Calibri" w:hAnsi="Calibri"/>
          <w:color w:val="444444"/>
        </w:rPr>
        <w:t>I. KONFERENCO SLOVENSKIH MLADIH RAZISKOVALCEV,</w:t>
      </w:r>
      <w:r>
        <w:rPr>
          <w:rStyle w:val="apple-converted-space"/>
          <w:b/>
          <w:bCs/>
          <w:color w:val="444444"/>
        </w:rPr>
        <w:t> </w:t>
      </w:r>
      <w:r>
        <w:rPr>
          <w:rFonts w:ascii="Calibri" w:hAnsi="Calibri"/>
          <w:b/>
          <w:bCs/>
          <w:color w:val="444444"/>
        </w:rPr>
        <w:br/>
      </w:r>
      <w:r>
        <w:rPr>
          <w:rStyle w:val="Krepko"/>
          <w:rFonts w:ascii="Calibri" w:hAnsi="Calibri"/>
          <w:color w:val="444444"/>
        </w:rPr>
        <w:t>PODIPLOMSKIH IN DODIPLOMSKIH ŠTUDENTOV IZ SVETA IN SLOVENIJE</w:t>
      </w:r>
    </w:p>
    <w:p w:rsidR="00250906" w:rsidRDefault="00250906" w:rsidP="00250906">
      <w:pPr>
        <w:shd w:val="clear" w:color="auto" w:fill="FFFFFF"/>
        <w:jc w:val="center"/>
        <w:rPr>
          <w:sz w:val="18"/>
          <w:szCs w:val="18"/>
        </w:rPr>
      </w:pP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18"/>
          <w:szCs w:val="18"/>
        </w:rPr>
      </w:pP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sz w:val="22"/>
          <w:szCs w:val="22"/>
        </w:rPr>
      </w:pPr>
      <w:r>
        <w:rPr>
          <w:rStyle w:val="Krepko"/>
          <w:rFonts w:ascii="Calibri" w:hAnsi="Calibri"/>
          <w:color w:val="444444"/>
          <w:sz w:val="22"/>
          <w:szCs w:val="22"/>
        </w:rPr>
        <w:t>»Kako od bega možganov do možganske obogatitve«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sz w:val="22"/>
          <w:szCs w:val="22"/>
        </w:rPr>
      </w:pPr>
      <w:r>
        <w:rPr>
          <w:rStyle w:val="Krepko"/>
          <w:rFonts w:ascii="Calibri" w:hAnsi="Calibri"/>
          <w:color w:val="444444"/>
          <w:sz w:val="22"/>
          <w:szCs w:val="22"/>
        </w:rPr>
        <w:t>ki bo potekala 19. in 20. julija 2012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1"/>
          <w:szCs w:val="21"/>
        </w:rPr>
      </w:pPr>
      <w:r>
        <w:rPr>
          <w:rStyle w:val="Krepko"/>
          <w:rFonts w:ascii="Calibri" w:hAnsi="Calibri"/>
          <w:color w:val="444444"/>
          <w:sz w:val="21"/>
          <w:szCs w:val="21"/>
        </w:rPr>
        <w:t>v prostorih Inštituta Jožefa Stefana, Jamova 39, Ljubljana</w:t>
      </w:r>
    </w:p>
    <w:p w:rsidR="00250906" w:rsidRDefault="00250906" w:rsidP="00250906">
      <w:pPr>
        <w:shd w:val="clear" w:color="auto" w:fill="FFFFFF"/>
        <w:rPr>
          <w:rFonts w:ascii="Calibri" w:hAnsi="Calibri"/>
          <w:color w:val="444444"/>
          <w:sz w:val="18"/>
          <w:szCs w:val="18"/>
        </w:rPr>
      </w:pPr>
    </w:p>
    <w:p w:rsidR="00250906" w:rsidRDefault="00250906" w:rsidP="00250906">
      <w:pPr>
        <w:shd w:val="clear" w:color="auto" w:fill="FFFFFF"/>
        <w:rPr>
          <w:rFonts w:ascii="Calibri" w:hAnsi="Calibri"/>
          <w:color w:val="444444"/>
          <w:sz w:val="18"/>
          <w:szCs w:val="18"/>
        </w:rPr>
      </w:pP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18"/>
          <w:szCs w:val="18"/>
        </w:rPr>
      </w:pPr>
      <w:r>
        <w:rPr>
          <w:rFonts w:ascii="Calibri" w:hAnsi="Calibri"/>
          <w:b/>
          <w:bCs/>
          <w:color w:val="444444"/>
          <w:sz w:val="22"/>
          <w:szCs w:val="22"/>
        </w:rPr>
        <w:t>Častni pokrovitelj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color w:val="444444"/>
          <w:sz w:val="22"/>
          <w:szCs w:val="22"/>
        </w:rPr>
        <w:t>Predsednik Republike Slovenije, dr. Danilo Türk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color w:val="444444"/>
          <w:sz w:val="22"/>
          <w:szCs w:val="22"/>
        </w:rPr>
        <w:t> 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b/>
          <w:bCs/>
          <w:color w:val="444444"/>
          <w:sz w:val="22"/>
          <w:szCs w:val="22"/>
        </w:rPr>
        <w:t>Osrednje programske točke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b/>
          <w:bCs/>
          <w:color w:val="444444"/>
          <w:sz w:val="22"/>
          <w:szCs w:val="22"/>
        </w:rPr>
        <w:t> </w:t>
      </w:r>
      <w:r>
        <w:rPr>
          <w:rFonts w:ascii="Calibri" w:hAnsi="Calibri"/>
          <w:color w:val="444444"/>
          <w:sz w:val="22"/>
          <w:szCs w:val="22"/>
        </w:rPr>
        <w:t>Uvodna predavanje uglednih gostov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color w:val="444444"/>
          <w:sz w:val="22"/>
          <w:szCs w:val="22"/>
        </w:rPr>
        <w:t> Študijsko raziskovalne izkušnje na tujem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18"/>
          <w:szCs w:val="18"/>
        </w:rPr>
      </w:pPr>
      <w:r>
        <w:rPr>
          <w:rFonts w:ascii="Calibri" w:hAnsi="Calibri"/>
          <w:color w:val="444444"/>
          <w:sz w:val="22"/>
          <w:szCs w:val="22"/>
        </w:rPr>
        <w:t> Študijsko raziskovalne razmere v Sloveniji in čezmejno sodelovanje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18"/>
          <w:szCs w:val="18"/>
        </w:rPr>
      </w:pPr>
      <w:r>
        <w:rPr>
          <w:rFonts w:ascii="Calibri" w:hAnsi="Calibri"/>
          <w:color w:val="444444"/>
          <w:sz w:val="22"/>
          <w:szCs w:val="22"/>
        </w:rPr>
        <w:t> Sodelovanje med slovenskimi raziskovalci v tujini in delovnimi partnerji v Sloveniji: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color w:val="444444"/>
          <w:sz w:val="22"/>
          <w:szCs w:val="22"/>
        </w:rPr>
        <w:t> pogled študenta, raziskovalca oz. delojemalca ter pogled delodajalca.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000000"/>
          <w:sz w:val="21"/>
          <w:szCs w:val="21"/>
        </w:rPr>
      </w:pPr>
    </w:p>
    <w:p w:rsidR="00250906" w:rsidRDefault="00250906" w:rsidP="00250906">
      <w:pPr>
        <w:shd w:val="clear" w:color="auto" w:fill="FFFFFF"/>
        <w:rPr>
          <w:rFonts w:ascii="Calibri" w:hAnsi="Calibri"/>
          <w:color w:val="444444"/>
          <w:sz w:val="18"/>
          <w:szCs w:val="18"/>
        </w:rPr>
      </w:pP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8080"/>
        </w:rPr>
      </w:pPr>
      <w:hyperlink r:id="rId9" w:history="1">
        <w:r>
          <w:rPr>
            <w:rStyle w:val="Hiperpovezava"/>
            <w:rFonts w:ascii="Calibri" w:hAnsi="Calibri"/>
            <w:b/>
            <w:bCs/>
            <w:color w:val="008080"/>
            <w:u w:val="none"/>
          </w:rPr>
          <w:t>PROGRAM  </w:t>
        </w:r>
      </w:hyperlink>
      <w:r>
        <w:rPr>
          <w:rFonts w:ascii="Calibri" w:hAnsi="Calibri"/>
          <w:b/>
          <w:bCs/>
          <w:color w:val="008080"/>
        </w:rPr>
        <w:t>-  </w:t>
      </w:r>
      <w:hyperlink r:id="rId10" w:history="1">
        <w:r>
          <w:rPr>
            <w:rStyle w:val="Hiperpovezava"/>
            <w:rFonts w:ascii="Calibri" w:hAnsi="Calibri"/>
            <w:b/>
            <w:bCs/>
            <w:color w:val="008080"/>
            <w:u w:val="none"/>
          </w:rPr>
          <w:t>AGENDA</w:t>
        </w:r>
      </w:hyperlink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  <w:r>
        <w:rPr>
          <w:rFonts w:ascii="Calibri" w:hAnsi="Calibri"/>
          <w:b/>
          <w:bCs/>
          <w:color w:val="444444"/>
          <w:sz w:val="22"/>
          <w:szCs w:val="22"/>
        </w:rPr>
        <w:t xml:space="preserve">Vljudno vas vabimo, da se prijavite preko </w:t>
      </w:r>
      <w:hyperlink r:id="rId11" w:history="1">
        <w:r>
          <w:rPr>
            <w:rStyle w:val="Hiperpovezava"/>
            <w:rFonts w:ascii="Calibri" w:hAnsi="Calibri"/>
            <w:b/>
            <w:bCs/>
            <w:color w:val="008080"/>
            <w:sz w:val="22"/>
            <w:szCs w:val="22"/>
            <w:u w:val="none"/>
          </w:rPr>
          <w:t>PRIJAVNICE</w:t>
        </w:r>
      </w:hyperlink>
      <w:r>
        <w:rPr>
          <w:rFonts w:ascii="Calibri" w:hAnsi="Calibri"/>
          <w:color w:val="008080"/>
          <w:sz w:val="18"/>
          <w:szCs w:val="18"/>
        </w:rPr>
        <w:t>.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444444"/>
          <w:sz w:val="22"/>
          <w:szCs w:val="22"/>
        </w:rPr>
      </w:pPr>
      <w:r>
        <w:rPr>
          <w:rFonts w:ascii="Calibri" w:hAnsi="Calibri"/>
          <w:b/>
          <w:bCs/>
          <w:color w:val="444444"/>
          <w:sz w:val="22"/>
          <w:szCs w:val="22"/>
        </w:rPr>
        <w:t>Kotizacije ni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  <w:r>
        <w:rPr>
          <w:rFonts w:ascii="Calibri" w:hAnsi="Calibri"/>
          <w:color w:val="444444"/>
          <w:sz w:val="18"/>
          <w:szCs w:val="18"/>
        </w:rPr>
        <w:t> 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  <w:r>
        <w:rPr>
          <w:rStyle w:val="Krepko"/>
          <w:rFonts w:ascii="Calibri" w:hAnsi="Calibri"/>
          <w:color w:val="444444"/>
          <w:sz w:val="22"/>
          <w:szCs w:val="22"/>
        </w:rPr>
        <w:t>Za dodatne informacije smo vam na voljo na naslovu</w:t>
      </w:r>
      <w:r>
        <w:rPr>
          <w:rStyle w:val="apple-converted-space"/>
          <w:b/>
          <w:bCs/>
          <w:color w:val="444444"/>
          <w:sz w:val="22"/>
          <w:szCs w:val="22"/>
        </w:rPr>
        <w:t> </w:t>
      </w:r>
      <w:hyperlink r:id="rId12" w:history="1">
        <w:r>
          <w:rPr>
            <w:rStyle w:val="Hiperpovezava"/>
            <w:rFonts w:ascii="Calibri" w:hAnsi="Calibri"/>
            <w:b/>
            <w:bCs/>
            <w:color w:val="007399"/>
            <w:sz w:val="22"/>
            <w:szCs w:val="22"/>
          </w:rPr>
          <w:t>info@slokongres.com</w:t>
        </w:r>
      </w:hyperlink>
      <w:r>
        <w:rPr>
          <w:rStyle w:val="apple-converted-space"/>
          <w:b/>
          <w:bCs/>
          <w:color w:val="444444"/>
          <w:sz w:val="22"/>
          <w:szCs w:val="22"/>
        </w:rPr>
        <w:t> </w:t>
      </w:r>
      <w:r>
        <w:rPr>
          <w:rStyle w:val="Krepko"/>
          <w:rFonts w:ascii="Calibri" w:hAnsi="Calibri"/>
          <w:color w:val="444444"/>
          <w:sz w:val="22"/>
          <w:szCs w:val="22"/>
        </w:rPr>
        <w:t>ali na telefonu (01) 24 28 550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  <w:r>
        <w:rPr>
          <w:rFonts w:ascii="Calibri" w:hAnsi="Calibri"/>
          <w:color w:val="444444"/>
          <w:sz w:val="18"/>
          <w:szCs w:val="18"/>
        </w:rPr>
        <w:t> </w:t>
      </w:r>
    </w:p>
    <w:p w:rsidR="00250906" w:rsidRDefault="00250906" w:rsidP="0025090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18"/>
          <w:szCs w:val="18"/>
        </w:rPr>
      </w:pPr>
      <w:r>
        <w:rPr>
          <w:rStyle w:val="Krepko"/>
          <w:rFonts w:ascii="Calibri" w:hAnsi="Calibri"/>
          <w:color w:val="444444"/>
          <w:sz w:val="22"/>
          <w:szCs w:val="22"/>
        </w:rPr>
        <w:t>Konferenco pripravljamo v sodelovanju z 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  <w:r>
        <w:rPr>
          <w:rStyle w:val="Krepko"/>
          <w:rFonts w:ascii="Calibri" w:hAnsi="Calibri"/>
          <w:color w:val="444444"/>
          <w:sz w:val="18"/>
          <w:szCs w:val="18"/>
        </w:rPr>
        <w:t> </w:t>
      </w:r>
      <w:r>
        <w:rPr>
          <w:rFonts w:ascii="Calibri" w:hAnsi="Calibri"/>
          <w:color w:val="444444"/>
          <w:sz w:val="22"/>
          <w:szCs w:val="22"/>
        </w:rPr>
        <w:t>Inštitutom Jožefa Stefana, Uradom Vlade RS za Slovence v zamejstvu in po svetu, 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color w:val="444444"/>
          <w:sz w:val="22"/>
          <w:szCs w:val="22"/>
        </w:rPr>
        <w:t>Agencijo za raziskovalno dejavnost Republike Slovenije, Študentsko organizacijo Univerze v Mariboru, 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  <w:r>
        <w:rPr>
          <w:rFonts w:ascii="Calibri" w:hAnsi="Calibri"/>
          <w:color w:val="444444"/>
          <w:sz w:val="22"/>
          <w:szCs w:val="22"/>
        </w:rPr>
        <w:t>Univerzo v Ljubljani, Študentsko organizacijo Univerze v Ljubljani in Društvom mladih raziskovalcev Slovenije.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color w:val="444444"/>
          <w:sz w:val="22"/>
          <w:szCs w:val="22"/>
        </w:rPr>
      </w:pP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b/>
          <w:bCs/>
          <w:color w:val="444444"/>
          <w:sz w:val="22"/>
          <w:szCs w:val="22"/>
        </w:rPr>
      </w:pPr>
      <w:r>
        <w:rPr>
          <w:rFonts w:ascii="Calibri" w:hAnsi="Calibri"/>
          <w:b/>
          <w:bCs/>
          <w:color w:val="444444"/>
          <w:sz w:val="22"/>
          <w:szCs w:val="22"/>
        </w:rPr>
        <w:t>Konferenco so omogočili</w:t>
      </w:r>
    </w:p>
    <w:p w:rsidR="00250906" w:rsidRDefault="00250906" w:rsidP="00250906">
      <w:pPr>
        <w:shd w:val="clear" w:color="auto" w:fill="FFFFFF"/>
        <w:jc w:val="center"/>
        <w:rPr>
          <w:rFonts w:ascii="Calibri" w:hAnsi="Calibri"/>
          <w:b/>
          <w:bCs/>
          <w:color w:val="444444"/>
          <w:sz w:val="22"/>
          <w:szCs w:val="22"/>
        </w:rPr>
      </w:pPr>
    </w:p>
    <w:p w:rsidR="002E7223" w:rsidRDefault="00250906" w:rsidP="00250906">
      <w:r>
        <w:rPr>
          <w:rFonts w:ascii="Calibri" w:hAnsi="Calibri"/>
          <w:noProof/>
          <w:color w:val="444444"/>
          <w:sz w:val="22"/>
          <w:szCs w:val="22"/>
        </w:rPr>
        <w:drawing>
          <wp:inline distT="0" distB="0" distL="0" distR="0">
            <wp:extent cx="3581400" cy="2362200"/>
            <wp:effectExtent l="19050" t="0" r="0" b="0"/>
            <wp:docPr id="3" name="Slika 3" descr="cid:image005.jpg@01CD6024.4137A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jpg@01CD6024.4137AF7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223" w:rsidSect="002E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0906"/>
    <w:rsid w:val="00250906"/>
    <w:rsid w:val="002E7223"/>
    <w:rsid w:val="008833D2"/>
    <w:rsid w:val="00A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0906"/>
    <w:pPr>
      <w:spacing w:after="0" w:line="240" w:lineRule="auto"/>
    </w:pPr>
    <w:rPr>
      <w:rFonts w:ascii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50906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2509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250906"/>
  </w:style>
  <w:style w:type="character" w:styleId="Krepko">
    <w:name w:val="Strong"/>
    <w:basedOn w:val="Privzetapisavaodstavka"/>
    <w:uiPriority w:val="22"/>
    <w:qFormat/>
    <w:rsid w:val="0025090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09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0906"/>
    <w:rPr>
      <w:rFonts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CD6024.4137AF70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info@slokongres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lokongres.com/" TargetMode="External"/><Relationship Id="rId11" Type="http://schemas.openxmlformats.org/officeDocument/2006/relationships/hyperlink" Target="http://www.slokongres.com/index.php?option=com_content&amp;view=article&amp;id=274%3Aprijavnica-mladi-raziskovalci&amp;catid=56&amp;lang=sl" TargetMode="External"/><Relationship Id="rId5" Type="http://schemas.openxmlformats.org/officeDocument/2006/relationships/image" Target="cid:image002.jpg@01CD6024.4137AF7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lokongres.com/images/stories/datoteke/young_researchers_agenda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lokongres.com/images/stories/datoteke/konferenca_mladih_program.pdf" TargetMode="External"/><Relationship Id="rId14" Type="http://schemas.openxmlformats.org/officeDocument/2006/relationships/image" Target="cid:image005.jpg@01CD6024.4137AF7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</dc:creator>
  <cp:keywords/>
  <dc:description/>
  <cp:lastModifiedBy>kastelic</cp:lastModifiedBy>
  <cp:revision>1</cp:revision>
  <dcterms:created xsi:type="dcterms:W3CDTF">2012-07-12T11:05:00Z</dcterms:created>
  <dcterms:modified xsi:type="dcterms:W3CDTF">2012-07-12T11:05:00Z</dcterms:modified>
</cp:coreProperties>
</file>