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2C" w:rsidRDefault="002A222C">
      <w:bookmarkStart w:id="0" w:name="_GoBack"/>
      <w:bookmarkEnd w:id="0"/>
    </w:p>
    <w:p w:rsidR="00AB01D4" w:rsidRPr="00C71E2F" w:rsidRDefault="00AB01D4" w:rsidP="00AB01D4">
      <w:pPr>
        <w:jc w:val="center"/>
        <w:rPr>
          <w:b/>
          <w:color w:val="FF0000"/>
          <w:sz w:val="24"/>
        </w:rPr>
      </w:pPr>
      <w:r w:rsidRPr="00C71E2F">
        <w:rPr>
          <w:b/>
          <w:color w:val="FF0000"/>
          <w:sz w:val="24"/>
        </w:rPr>
        <w:t>RAZPIS ZA ŠTIPENDIJE IN PRIPRAVNIŠTVA</w:t>
      </w:r>
    </w:p>
    <w:p w:rsidR="00D7670A" w:rsidRPr="00C71E2F" w:rsidRDefault="00D7670A" w:rsidP="005D1515">
      <w:pPr>
        <w:jc w:val="center"/>
        <w:rPr>
          <w:b/>
          <w:color w:val="FF0000"/>
        </w:rPr>
      </w:pPr>
      <w:r w:rsidRPr="00C71E2F">
        <w:rPr>
          <w:b/>
          <w:color w:val="FF0000"/>
          <w:sz w:val="24"/>
        </w:rPr>
        <w:t>BEST OF SOUTH-EA</w:t>
      </w:r>
      <w:r w:rsidR="00E51B95" w:rsidRPr="00C71E2F">
        <w:rPr>
          <w:b/>
          <w:color w:val="FF0000"/>
          <w:sz w:val="24"/>
        </w:rPr>
        <w:t>ST</w:t>
      </w:r>
      <w:r w:rsidRPr="00C71E2F">
        <w:rPr>
          <w:b/>
          <w:color w:val="FF0000"/>
          <w:sz w:val="24"/>
        </w:rPr>
        <w:t xml:space="preserve"> </w:t>
      </w:r>
    </w:p>
    <w:p w:rsidR="00D7670A" w:rsidRPr="00C71E2F" w:rsidRDefault="00D7670A" w:rsidP="005D1515">
      <w:pPr>
        <w:jc w:val="center"/>
        <w:rPr>
          <w:rFonts w:cs="Arial"/>
          <w:b/>
          <w:color w:val="FF0000"/>
          <w:sz w:val="18"/>
          <w:szCs w:val="18"/>
        </w:rPr>
      </w:pPr>
      <w:r w:rsidRPr="00C71E2F">
        <w:rPr>
          <w:b/>
          <w:color w:val="FF0000"/>
        </w:rPr>
        <w:t xml:space="preserve">PROGRAM </w:t>
      </w:r>
      <w:r w:rsidRPr="00C71E2F">
        <w:rPr>
          <w:rFonts w:cs="Arial"/>
          <w:b/>
          <w:color w:val="FF0000"/>
          <w:sz w:val="18"/>
          <w:szCs w:val="18"/>
        </w:rPr>
        <w:t>STEIERMÄRKISCHE SPARKASSE BANK IN UNIVERZ</w:t>
      </w:r>
      <w:r w:rsidR="00201C9E" w:rsidRPr="00C71E2F">
        <w:rPr>
          <w:rFonts w:cs="Arial"/>
          <w:b/>
          <w:color w:val="FF0000"/>
          <w:sz w:val="18"/>
          <w:szCs w:val="18"/>
        </w:rPr>
        <w:t>E</w:t>
      </w:r>
      <w:r w:rsidRPr="00C71E2F">
        <w:rPr>
          <w:rFonts w:cs="Arial"/>
          <w:b/>
          <w:color w:val="FF0000"/>
          <w:sz w:val="18"/>
          <w:szCs w:val="18"/>
        </w:rPr>
        <w:t xml:space="preserve"> V GRADCU</w:t>
      </w:r>
    </w:p>
    <w:p w:rsidR="00AB01D4" w:rsidRPr="00C71E2F" w:rsidRDefault="00AB01D4" w:rsidP="005D1515">
      <w:pPr>
        <w:jc w:val="center"/>
        <w:rPr>
          <w:b/>
          <w:color w:val="FF0000"/>
        </w:rPr>
      </w:pPr>
      <w:r w:rsidRPr="00C71E2F">
        <w:rPr>
          <w:rFonts w:cs="Arial"/>
          <w:b/>
          <w:color w:val="FF0000"/>
          <w:sz w:val="18"/>
          <w:szCs w:val="18"/>
        </w:rPr>
        <w:t>ZA ŠTUDIJSKO LETO 2016/17</w:t>
      </w:r>
    </w:p>
    <w:p w:rsidR="00D7670A" w:rsidRPr="00C71E2F" w:rsidRDefault="00D7670A" w:rsidP="00FE185E"/>
    <w:p w:rsidR="00D7670A" w:rsidRPr="00C71E2F" w:rsidRDefault="00D7670A" w:rsidP="00D7670A">
      <w:pPr>
        <w:jc w:val="center"/>
        <w:rPr>
          <w:rFonts w:cs="Arial"/>
          <w:sz w:val="18"/>
          <w:szCs w:val="18"/>
        </w:rPr>
      </w:pPr>
      <w:r w:rsidRPr="00C71E2F">
        <w:rPr>
          <w:b/>
        </w:rPr>
        <w:t>Banka Sparkasse d.d.</w:t>
      </w:r>
      <w:r w:rsidRPr="00C71E2F">
        <w:t xml:space="preserve"> v sodelovanju s </w:t>
      </w:r>
      <w:r w:rsidRPr="00C71E2F">
        <w:rPr>
          <w:rFonts w:cs="Arial"/>
          <w:b/>
          <w:sz w:val="18"/>
          <w:szCs w:val="18"/>
        </w:rPr>
        <w:t>Steiermärkische Sparkasse Bank</w:t>
      </w:r>
      <w:r w:rsidRPr="00C71E2F">
        <w:rPr>
          <w:rFonts w:cs="Arial"/>
          <w:sz w:val="18"/>
          <w:szCs w:val="18"/>
        </w:rPr>
        <w:t xml:space="preserve"> in </w:t>
      </w:r>
      <w:r w:rsidRPr="00C71E2F">
        <w:rPr>
          <w:rFonts w:cs="Arial"/>
          <w:b/>
          <w:sz w:val="18"/>
          <w:szCs w:val="18"/>
        </w:rPr>
        <w:t>Univerzo v Gradcu</w:t>
      </w:r>
      <w:r w:rsidRPr="00C71E2F">
        <w:rPr>
          <w:rFonts w:cs="Arial"/>
          <w:sz w:val="18"/>
          <w:szCs w:val="18"/>
        </w:rPr>
        <w:t xml:space="preserve"> razpisuje izobraževalni program </w:t>
      </w:r>
      <w:r w:rsidRPr="00C71E2F">
        <w:rPr>
          <w:rFonts w:cs="Arial"/>
          <w:b/>
          <w:sz w:val="18"/>
          <w:szCs w:val="18"/>
        </w:rPr>
        <w:t>Best of South-East</w:t>
      </w:r>
      <w:r w:rsidRPr="00C71E2F">
        <w:rPr>
          <w:rFonts w:cs="Arial"/>
          <w:sz w:val="18"/>
          <w:szCs w:val="18"/>
        </w:rPr>
        <w:t xml:space="preserve"> za študente prava, ekonomije in finančne matematike iz držav JV Evrope: Slovenij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>, Hrvašk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>, Bosn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 xml:space="preserve"> in Hercegovin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>, Srbij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>, Črn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 xml:space="preserve"> Gor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 xml:space="preserve"> in Nekdanj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 xml:space="preserve"> jugoslovansk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 xml:space="preserve"> republik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 xml:space="preserve"> Makedonij</w:t>
      </w:r>
      <w:r w:rsidR="00201C9E" w:rsidRPr="00C71E2F">
        <w:rPr>
          <w:rFonts w:cs="Arial"/>
          <w:sz w:val="18"/>
          <w:szCs w:val="18"/>
        </w:rPr>
        <w:t>e</w:t>
      </w:r>
      <w:r w:rsidRPr="00C71E2F">
        <w:rPr>
          <w:rFonts w:cs="Arial"/>
          <w:sz w:val="18"/>
          <w:szCs w:val="18"/>
        </w:rPr>
        <w:t>.</w:t>
      </w:r>
    </w:p>
    <w:p w:rsidR="00D7670A" w:rsidRPr="00C71E2F" w:rsidRDefault="00AB01D4" w:rsidP="00AB01D4">
      <w:pPr>
        <w:rPr>
          <w:rFonts w:cs="Arial"/>
          <w:b/>
          <w:sz w:val="18"/>
          <w:szCs w:val="18"/>
        </w:rPr>
      </w:pPr>
      <w:r w:rsidRPr="00C71E2F">
        <w:rPr>
          <w:rFonts w:cs="Arial"/>
          <w:b/>
          <w:sz w:val="18"/>
          <w:szCs w:val="18"/>
        </w:rPr>
        <w:t>Razpis je odprt do 1. marca 2016.</w:t>
      </w:r>
    </w:p>
    <w:p w:rsidR="00AB01D4" w:rsidRPr="00C71E2F" w:rsidRDefault="00AB01D4" w:rsidP="00AB01D4">
      <w:pPr>
        <w:rPr>
          <w:rFonts w:cs="Arial"/>
          <w:b/>
          <w:sz w:val="18"/>
          <w:szCs w:val="18"/>
        </w:rPr>
      </w:pPr>
    </w:p>
    <w:p w:rsidR="00AB01D4" w:rsidRPr="00AB01D4" w:rsidRDefault="00AB01D4" w:rsidP="00AB01D4">
      <w:pPr>
        <w:spacing w:after="0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b/>
          <w:bCs/>
          <w:color w:val="000000"/>
          <w:sz w:val="18"/>
          <w:szCs w:val="18"/>
          <w:lang w:eastAsia="sl-SI"/>
        </w:rPr>
        <w:t>Ali želiš…</w:t>
      </w:r>
    </w:p>
    <w:p w:rsidR="00AB01D4" w:rsidRPr="00AB01D4" w:rsidRDefault="00AB01D4" w:rsidP="00AB01D4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>nadgraditi znanje, pridobljeno na dodiplomskem ali podiplomskem študiju prava ali ekonomije</w:t>
      </w:r>
      <w:r w:rsidRPr="00C71E2F">
        <w:rPr>
          <w:rFonts w:eastAsia="Times New Roman" w:cs="Arial"/>
          <w:color w:val="000000"/>
          <w:sz w:val="18"/>
          <w:szCs w:val="18"/>
          <w:lang w:eastAsia="sl-SI"/>
        </w:rPr>
        <w:t>,</w:t>
      </w: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 xml:space="preserve"> </w:t>
      </w:r>
    </w:p>
    <w:p w:rsidR="00AB01D4" w:rsidRPr="00AB01D4" w:rsidRDefault="00AB01D4" w:rsidP="00AB01D4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>pridobiti izkušnje mednarodnega študija na eni od n</w:t>
      </w:r>
      <w:r w:rsidRPr="00C71E2F">
        <w:rPr>
          <w:rFonts w:eastAsia="Times New Roman" w:cs="Arial"/>
          <w:color w:val="000000"/>
          <w:sz w:val="18"/>
          <w:szCs w:val="18"/>
          <w:lang w:eastAsia="sl-SI"/>
        </w:rPr>
        <w:t>ajstarejših avstrijskih univerz,</w:t>
      </w:r>
    </w:p>
    <w:p w:rsidR="00AB01D4" w:rsidRPr="00AB01D4" w:rsidRDefault="00AB01D4" w:rsidP="00AB01D4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>kombinirati študij s prakso ali usposabljanjem v eni od najmodernejših bančnih inšti</w:t>
      </w:r>
      <w:r w:rsidRPr="00C71E2F">
        <w:rPr>
          <w:rFonts w:eastAsia="Times New Roman" w:cs="Arial"/>
          <w:color w:val="000000"/>
          <w:sz w:val="18"/>
          <w:szCs w:val="18"/>
          <w:lang w:eastAsia="sl-SI"/>
        </w:rPr>
        <w:t>tucij na Avstrijskem Štajerskem,</w:t>
      </w:r>
    </w:p>
    <w:p w:rsidR="00AB01D4" w:rsidRPr="00AB01D4" w:rsidRDefault="00AB01D4" w:rsidP="00AB01D4">
      <w:pPr>
        <w:numPr>
          <w:ilvl w:val="0"/>
          <w:numId w:val="1"/>
        </w:numPr>
        <w:spacing w:before="100" w:beforeAutospacing="1" w:after="100" w:afterAutospacing="1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>se razvijati in učiti v multikulturnem okolju enega največjih študentskih središč v Avstriji za čas enega leta</w:t>
      </w:r>
      <w:r w:rsidRPr="00C71E2F">
        <w:rPr>
          <w:rFonts w:eastAsia="Times New Roman" w:cs="Arial"/>
          <w:color w:val="000000"/>
          <w:sz w:val="18"/>
          <w:szCs w:val="18"/>
          <w:lang w:eastAsia="sl-SI"/>
        </w:rPr>
        <w:t>.</w:t>
      </w: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 xml:space="preserve"> </w:t>
      </w:r>
    </w:p>
    <w:p w:rsidR="00AB01D4" w:rsidRPr="00AB01D4" w:rsidRDefault="00AB01D4" w:rsidP="00AB01D4">
      <w:pPr>
        <w:spacing w:after="0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b/>
          <w:bCs/>
          <w:color w:val="000000"/>
          <w:sz w:val="18"/>
          <w:szCs w:val="18"/>
          <w:lang w:eastAsia="sl-SI"/>
        </w:rPr>
        <w:t>Če si pri tem ne želiš razbijati glave z razmišljanjem o organizaciji, logistiki in stroških, se prijavi na program, ki vključuje:</w:t>
      </w:r>
    </w:p>
    <w:p w:rsidR="00AB01D4" w:rsidRPr="00AB01D4" w:rsidRDefault="00AB01D4" w:rsidP="00AB01D4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>zagotovljeno namestitev v enem od študentskih domov v Gradcu (enoposteljna soba)</w:t>
      </w:r>
      <w:r w:rsidRPr="00C71E2F">
        <w:rPr>
          <w:rFonts w:eastAsia="Times New Roman" w:cs="Arial"/>
          <w:color w:val="000000"/>
          <w:sz w:val="18"/>
          <w:szCs w:val="18"/>
          <w:lang w:eastAsia="sl-SI"/>
        </w:rPr>
        <w:t>,</w:t>
      </w: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 xml:space="preserve"> </w:t>
      </w:r>
    </w:p>
    <w:p w:rsidR="00AB01D4" w:rsidRPr="00AB01D4" w:rsidRDefault="00AB01D4" w:rsidP="00AB01D4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>mes</w:t>
      </w:r>
      <w:r w:rsidRPr="00C71E2F">
        <w:rPr>
          <w:rFonts w:eastAsia="Times New Roman" w:cs="Arial"/>
          <w:color w:val="000000"/>
          <w:sz w:val="18"/>
          <w:szCs w:val="18"/>
          <w:lang w:eastAsia="sl-SI"/>
        </w:rPr>
        <w:t>ečno žepnino v višini 420 eurov,</w:t>
      </w:r>
    </w:p>
    <w:p w:rsidR="00AB01D4" w:rsidRPr="00AB01D4" w:rsidRDefault="00AB01D4" w:rsidP="00AB01D4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>oprostitev šolnine in registracijo na Univerzi v Gradcu</w:t>
      </w:r>
      <w:r w:rsidRPr="00C71E2F">
        <w:rPr>
          <w:rFonts w:eastAsia="Times New Roman" w:cs="Arial"/>
          <w:color w:val="000000"/>
          <w:sz w:val="18"/>
          <w:szCs w:val="18"/>
          <w:lang w:eastAsia="sl-SI"/>
        </w:rPr>
        <w:t>,</w:t>
      </w: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 xml:space="preserve"> </w:t>
      </w:r>
    </w:p>
    <w:p w:rsidR="00AB01D4" w:rsidRPr="00AB01D4" w:rsidRDefault="00AB01D4" w:rsidP="00AB01D4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>intenzivni tečaj nemškega jezika v univerzitetnem jezikovnem centru „Treffpunkt Sprachen“</w:t>
      </w:r>
      <w:r w:rsidRPr="00C71E2F">
        <w:rPr>
          <w:rFonts w:eastAsia="Times New Roman" w:cs="Arial"/>
          <w:color w:val="000000"/>
          <w:sz w:val="18"/>
          <w:szCs w:val="18"/>
          <w:lang w:eastAsia="sl-SI"/>
        </w:rPr>
        <w:t>,</w:t>
      </w: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 xml:space="preserve"> </w:t>
      </w:r>
    </w:p>
    <w:p w:rsidR="00AB01D4" w:rsidRPr="00AB01D4" w:rsidRDefault="00AB01D4" w:rsidP="00AB01D4">
      <w:pPr>
        <w:numPr>
          <w:ilvl w:val="0"/>
          <w:numId w:val="2"/>
        </w:numPr>
        <w:spacing w:before="100" w:beforeAutospacing="1" w:after="100" w:afterAutospacing="1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color w:val="000000"/>
          <w:sz w:val="18"/>
          <w:szCs w:val="18"/>
          <w:lang w:eastAsia="sl-SI"/>
        </w:rPr>
        <w:t>različne družabne in kulturne dogodke tekom celega leta</w:t>
      </w:r>
      <w:r w:rsidRPr="00C71E2F">
        <w:rPr>
          <w:rFonts w:eastAsia="Times New Roman" w:cs="Arial"/>
          <w:color w:val="000000"/>
          <w:sz w:val="18"/>
          <w:szCs w:val="18"/>
          <w:lang w:eastAsia="sl-SI"/>
        </w:rPr>
        <w:t>.</w:t>
      </w:r>
    </w:p>
    <w:p w:rsidR="00AB01D4" w:rsidRPr="00AB01D4" w:rsidRDefault="00AB01D4" w:rsidP="00AB01D4">
      <w:pPr>
        <w:spacing w:after="0" w:line="225" w:lineRule="atLeast"/>
        <w:rPr>
          <w:rFonts w:eastAsia="Times New Roman" w:cs="Arial"/>
          <w:color w:val="000000"/>
          <w:sz w:val="18"/>
          <w:szCs w:val="18"/>
          <w:lang w:eastAsia="sl-SI"/>
        </w:rPr>
      </w:pPr>
      <w:r w:rsidRPr="00AB01D4">
        <w:rPr>
          <w:rFonts w:eastAsia="Times New Roman" w:cs="Arial"/>
          <w:b/>
          <w:bCs/>
          <w:color w:val="000000"/>
          <w:sz w:val="18"/>
          <w:szCs w:val="18"/>
          <w:lang w:eastAsia="sl-SI"/>
        </w:rPr>
        <w:t>Se prepoznaš v zgoraj navedenem?</w:t>
      </w:r>
      <w:r w:rsidRPr="00AB01D4">
        <w:rPr>
          <w:rFonts w:eastAsia="Times New Roman" w:cs="Arial"/>
          <w:color w:val="000000"/>
          <w:sz w:val="18"/>
          <w:szCs w:val="18"/>
          <w:lang w:eastAsia="sl-SI"/>
        </w:rPr>
        <w:br/>
      </w:r>
      <w:r w:rsidRPr="00AB01D4">
        <w:rPr>
          <w:rFonts w:eastAsia="Times New Roman" w:cs="Arial"/>
          <w:color w:val="000000"/>
          <w:sz w:val="18"/>
          <w:szCs w:val="18"/>
          <w:lang w:eastAsia="sl-SI"/>
        </w:rPr>
        <w:br/>
        <w:t xml:space="preserve">Več o programu in procesu prijave spoznaj na </w:t>
      </w:r>
      <w:hyperlink r:id="rId8" w:history="1">
        <w:r w:rsidRPr="00AB01D4">
          <w:rPr>
            <w:rFonts w:eastAsia="Times New Roman" w:cs="Arial"/>
            <w:color w:val="003366"/>
            <w:sz w:val="18"/>
            <w:szCs w:val="18"/>
            <w:u w:val="single"/>
            <w:lang w:eastAsia="sl-SI"/>
          </w:rPr>
          <w:t>Best of South East</w:t>
        </w:r>
      </w:hyperlink>
      <w:r w:rsidRPr="00AB01D4">
        <w:rPr>
          <w:rFonts w:eastAsia="Times New Roman" w:cs="Arial"/>
          <w:color w:val="000000"/>
          <w:sz w:val="18"/>
          <w:szCs w:val="18"/>
          <w:lang w:eastAsia="sl-SI"/>
        </w:rPr>
        <w:t xml:space="preserve">. </w:t>
      </w:r>
    </w:p>
    <w:p w:rsidR="00AB01D4" w:rsidRDefault="00AB01D4" w:rsidP="00AB01D4">
      <w:pPr>
        <w:rPr>
          <w:rFonts w:cs="Arial"/>
          <w:sz w:val="18"/>
          <w:szCs w:val="18"/>
        </w:rPr>
      </w:pPr>
    </w:p>
    <w:p w:rsidR="0030454D" w:rsidRDefault="0030454D" w:rsidP="00AB01D4">
      <w:pPr>
        <w:rPr>
          <w:rFonts w:cs="Arial"/>
          <w:sz w:val="18"/>
          <w:szCs w:val="18"/>
        </w:rPr>
      </w:pPr>
    </w:p>
    <w:p w:rsidR="0030454D" w:rsidRPr="00FE2155" w:rsidRDefault="0030454D" w:rsidP="0030454D">
      <w:pPr>
        <w:jc w:val="center"/>
        <w:rPr>
          <w:sz w:val="20"/>
          <w:szCs w:val="20"/>
        </w:rPr>
      </w:pPr>
      <w:r w:rsidRPr="00FE2155">
        <w:rPr>
          <w:sz w:val="20"/>
          <w:szCs w:val="20"/>
        </w:rPr>
        <w:t>Ekipa Kariernih centrov UL</w:t>
      </w:r>
    </w:p>
    <w:p w:rsidR="0030454D" w:rsidRPr="00FE2155" w:rsidRDefault="0025045A" w:rsidP="0030454D">
      <w:pPr>
        <w:jc w:val="center"/>
        <w:rPr>
          <w:sz w:val="20"/>
          <w:szCs w:val="20"/>
        </w:rPr>
      </w:pPr>
      <w:hyperlink r:id="rId9" w:history="1">
        <w:r w:rsidR="0030454D" w:rsidRPr="00FE2155">
          <w:rPr>
            <w:rStyle w:val="Hiperpovezava"/>
            <w:sz w:val="20"/>
            <w:szCs w:val="20"/>
          </w:rPr>
          <w:t>www.kc.uni-lj.si</w:t>
        </w:r>
      </w:hyperlink>
    </w:p>
    <w:p w:rsidR="0030454D" w:rsidRPr="004D34DD" w:rsidRDefault="0030454D" w:rsidP="00304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E2155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Facebook: </w:t>
      </w:r>
      <w:hyperlink r:id="rId10" w:tgtFrame="_blank" w:history="1">
        <w:r w:rsidRPr="00FE215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sl-SI"/>
          </w:rPr>
          <w:t>Karierni centri UL</w:t>
        </w:r>
        <w:r w:rsidRPr="00D346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</w:t>
        </w:r>
      </w:hyperlink>
    </w:p>
    <w:p w:rsidR="0030454D" w:rsidRPr="00C71E2F" w:rsidRDefault="0030454D" w:rsidP="00AB01D4">
      <w:pPr>
        <w:rPr>
          <w:rFonts w:cs="Arial"/>
          <w:sz w:val="18"/>
          <w:szCs w:val="18"/>
        </w:rPr>
      </w:pPr>
    </w:p>
    <w:sectPr w:rsidR="0030454D" w:rsidRPr="00C71E2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5A" w:rsidRDefault="0025045A" w:rsidP="002A222C">
      <w:pPr>
        <w:spacing w:after="0" w:line="240" w:lineRule="auto"/>
      </w:pPr>
      <w:r>
        <w:separator/>
      </w:r>
    </w:p>
  </w:endnote>
  <w:endnote w:type="continuationSeparator" w:id="0">
    <w:p w:rsidR="0025045A" w:rsidRDefault="0025045A" w:rsidP="002A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5A" w:rsidRDefault="0025045A" w:rsidP="002A222C">
      <w:pPr>
        <w:spacing w:after="0" w:line="240" w:lineRule="auto"/>
      </w:pPr>
      <w:r>
        <w:separator/>
      </w:r>
    </w:p>
  </w:footnote>
  <w:footnote w:type="continuationSeparator" w:id="0">
    <w:p w:rsidR="0025045A" w:rsidRDefault="0025045A" w:rsidP="002A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0A" w:rsidRDefault="00D7670A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380401A" wp14:editId="0A27D807">
          <wp:simplePos x="0" y="0"/>
          <wp:positionH relativeFrom="column">
            <wp:posOffset>2314575</wp:posOffset>
          </wp:positionH>
          <wp:positionV relativeFrom="paragraph">
            <wp:posOffset>-276225</wp:posOffset>
          </wp:positionV>
          <wp:extent cx="809625" cy="809625"/>
          <wp:effectExtent l="0" t="0" r="9525" b="9525"/>
          <wp:wrapSquare wrapText="bothSides"/>
          <wp:docPr id="7" name="Slika 7" descr="LogotipUL_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tipUL_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3F72"/>
    <w:multiLevelType w:val="multilevel"/>
    <w:tmpl w:val="58F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76BD3"/>
    <w:multiLevelType w:val="multilevel"/>
    <w:tmpl w:val="9F9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82"/>
    <w:rsid w:val="000F2B55"/>
    <w:rsid w:val="00201C9E"/>
    <w:rsid w:val="0025045A"/>
    <w:rsid w:val="002A222C"/>
    <w:rsid w:val="002E6C4B"/>
    <w:rsid w:val="0030454D"/>
    <w:rsid w:val="004906A5"/>
    <w:rsid w:val="004D34DD"/>
    <w:rsid w:val="00582B15"/>
    <w:rsid w:val="005A42C8"/>
    <w:rsid w:val="005D1515"/>
    <w:rsid w:val="00767651"/>
    <w:rsid w:val="007C546D"/>
    <w:rsid w:val="008B1989"/>
    <w:rsid w:val="008D48AF"/>
    <w:rsid w:val="00AA6CFA"/>
    <w:rsid w:val="00AB01D4"/>
    <w:rsid w:val="00BB4F4C"/>
    <w:rsid w:val="00C03D95"/>
    <w:rsid w:val="00C04168"/>
    <w:rsid w:val="00C24082"/>
    <w:rsid w:val="00C65045"/>
    <w:rsid w:val="00C71E2F"/>
    <w:rsid w:val="00CC1F92"/>
    <w:rsid w:val="00CF3B05"/>
    <w:rsid w:val="00CF456F"/>
    <w:rsid w:val="00D7670A"/>
    <w:rsid w:val="00E258D5"/>
    <w:rsid w:val="00E51B95"/>
    <w:rsid w:val="00E81F3C"/>
    <w:rsid w:val="00E854C2"/>
    <w:rsid w:val="00F00CCD"/>
    <w:rsid w:val="00FA3DD6"/>
    <w:rsid w:val="00FB14AE"/>
    <w:rsid w:val="00FE185E"/>
    <w:rsid w:val="00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222C"/>
  </w:style>
  <w:style w:type="paragraph" w:styleId="Noga">
    <w:name w:val="footer"/>
    <w:basedOn w:val="Navaden"/>
    <w:link w:val="Nog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222C"/>
  </w:style>
  <w:style w:type="character" w:styleId="Hiperpovezava">
    <w:name w:val="Hyperlink"/>
    <w:basedOn w:val="Privzetapisavaodstavka"/>
    <w:uiPriority w:val="99"/>
    <w:unhideWhenUsed/>
    <w:rsid w:val="00FE185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222C"/>
  </w:style>
  <w:style w:type="paragraph" w:styleId="Noga">
    <w:name w:val="footer"/>
    <w:basedOn w:val="Navaden"/>
    <w:link w:val="NogaZnak"/>
    <w:uiPriority w:val="99"/>
    <w:unhideWhenUsed/>
    <w:rsid w:val="002A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222C"/>
  </w:style>
  <w:style w:type="character" w:styleId="Hiperpovezava">
    <w:name w:val="Hyperlink"/>
    <w:basedOn w:val="Privzetapisavaodstavka"/>
    <w:uiPriority w:val="99"/>
    <w:unhideWhenUsed/>
    <w:rsid w:val="00FE185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uni-graz.at/en/stud/incoming/s-in-mprog/bestofsoutheas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arierniCentriU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Banka Sparkasse d.d.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adminnnn</dc:creator>
  <cp:lastModifiedBy>Branko Perhaj</cp:lastModifiedBy>
  <cp:revision>2</cp:revision>
  <cp:lastPrinted>2015-01-16T08:40:00Z</cp:lastPrinted>
  <dcterms:created xsi:type="dcterms:W3CDTF">2016-01-19T09:26:00Z</dcterms:created>
  <dcterms:modified xsi:type="dcterms:W3CDTF">2016-01-19T09:26:00Z</dcterms:modified>
</cp:coreProperties>
</file>