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8B024" w14:textId="77777777" w:rsidR="007D75CF" w:rsidRPr="007E0A59" w:rsidRDefault="007D75CF" w:rsidP="003E1C74">
      <w:pPr>
        <w:pStyle w:val="podpisi"/>
        <w:rPr>
          <w:rFonts w:asciiTheme="minorHAnsi" w:hAnsiTheme="minorHAnsi" w:cstheme="minorHAnsi"/>
          <w:lang w:val="sl-SI"/>
        </w:rPr>
      </w:pPr>
      <w:bookmarkStart w:id="0" w:name="_GoBack"/>
      <w:bookmarkEnd w:id="0"/>
    </w:p>
    <w:p w14:paraId="118A2AA6" w14:textId="77777777" w:rsidR="007E0A59" w:rsidRPr="007E0A59" w:rsidRDefault="007E0A59" w:rsidP="007E0A5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E0A59">
        <w:rPr>
          <w:rFonts w:asciiTheme="minorHAnsi" w:hAnsiTheme="minorHAnsi" w:cstheme="minorHAnsi"/>
          <w:b/>
        </w:rPr>
        <w:t>VABILO K SODELOVANJU ZA IZVAJANJE NALOG NA MLA DIPLOMATSKI KONFERENCI</w:t>
      </w:r>
    </w:p>
    <w:p w14:paraId="7C92E669" w14:textId="77777777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A9E4E9F" w14:textId="76790C0A" w:rsid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E0A59">
        <w:rPr>
          <w:rFonts w:asciiTheme="minorHAnsi" w:hAnsiTheme="minorHAnsi" w:cstheme="minorHAnsi"/>
        </w:rPr>
        <w:t xml:space="preserve">Ministrstvo za zunanje </w:t>
      </w:r>
      <w:r w:rsidR="00356E8F">
        <w:rPr>
          <w:rFonts w:asciiTheme="minorHAnsi" w:hAnsiTheme="minorHAnsi" w:cstheme="minorHAnsi"/>
        </w:rPr>
        <w:t xml:space="preserve">in evropske </w:t>
      </w:r>
      <w:r w:rsidRPr="007E0A59">
        <w:rPr>
          <w:rFonts w:asciiTheme="minorHAnsi" w:hAnsiTheme="minorHAnsi" w:cstheme="minorHAnsi"/>
        </w:rPr>
        <w:t xml:space="preserve">zadeve vabi k sodelovanju študente višjih letnikov dodiplomskega oziroma študente podiplomskega študija </w:t>
      </w:r>
      <w:r w:rsidRPr="007E0A59">
        <w:rPr>
          <w:rFonts w:asciiTheme="minorHAnsi" w:hAnsiTheme="minorHAnsi" w:cstheme="minorHAnsi"/>
          <w:color w:val="000000"/>
        </w:rPr>
        <w:t>za pomoč pri oprav</w:t>
      </w:r>
      <w:r>
        <w:rPr>
          <w:rFonts w:asciiTheme="minorHAnsi" w:hAnsiTheme="minorHAnsi" w:cstheme="minorHAnsi"/>
          <w:color w:val="000000"/>
        </w:rPr>
        <w:t>ljanju nalog, vezanih na izvedbo MLA diplomatske konference</w:t>
      </w:r>
      <w:r w:rsidR="00356E8F">
        <w:rPr>
          <w:rFonts w:asciiTheme="minorHAnsi" w:hAnsiTheme="minorHAnsi" w:cstheme="minorHAnsi"/>
          <w:color w:val="000000"/>
        </w:rPr>
        <w:t xml:space="preserve">, katere namen je sprejem </w:t>
      </w:r>
      <w:r w:rsidR="00356E8F" w:rsidRPr="00356E8F">
        <w:rPr>
          <w:rFonts w:asciiTheme="minorHAnsi" w:hAnsiTheme="minorHAnsi" w:cstheme="minorHAnsi"/>
          <w:color w:val="000000"/>
        </w:rPr>
        <w:t xml:space="preserve">mnogostranske mednarodne pogodbe </w:t>
      </w:r>
      <w:r w:rsidR="00356E8F">
        <w:rPr>
          <w:rFonts w:asciiTheme="minorHAnsi" w:hAnsiTheme="minorHAnsi" w:cstheme="minorHAnsi"/>
          <w:color w:val="000000"/>
        </w:rPr>
        <w:t xml:space="preserve">za </w:t>
      </w:r>
      <w:r w:rsidR="00356E8F" w:rsidRPr="00356E8F">
        <w:rPr>
          <w:rFonts w:asciiTheme="minorHAnsi" w:hAnsiTheme="minorHAnsi" w:cstheme="minorHAnsi"/>
          <w:color w:val="000000"/>
        </w:rPr>
        <w:t>medsebojn</w:t>
      </w:r>
      <w:r w:rsidR="00356E8F">
        <w:rPr>
          <w:rFonts w:asciiTheme="minorHAnsi" w:hAnsiTheme="minorHAnsi" w:cstheme="minorHAnsi"/>
          <w:color w:val="000000"/>
        </w:rPr>
        <w:t>o pravno</w:t>
      </w:r>
      <w:r w:rsidR="00356E8F" w:rsidRPr="00356E8F">
        <w:rPr>
          <w:rFonts w:asciiTheme="minorHAnsi" w:hAnsiTheme="minorHAnsi" w:cstheme="minorHAnsi"/>
          <w:color w:val="000000"/>
        </w:rPr>
        <w:t xml:space="preserve"> pomoč in izročitev</w:t>
      </w:r>
      <w:r w:rsidR="00356E8F">
        <w:rPr>
          <w:rFonts w:asciiTheme="minorHAnsi" w:hAnsiTheme="minorHAnsi" w:cstheme="minorHAnsi"/>
          <w:color w:val="000000"/>
        </w:rPr>
        <w:t xml:space="preserve"> glede </w:t>
      </w:r>
      <w:r w:rsidR="00356E8F" w:rsidRPr="00356E8F">
        <w:rPr>
          <w:rFonts w:asciiTheme="minorHAnsi" w:hAnsiTheme="minorHAnsi" w:cstheme="minorHAnsi"/>
          <w:color w:val="000000"/>
        </w:rPr>
        <w:t>najtežjih mednarodnih hudodelstev</w:t>
      </w:r>
      <w:r w:rsidR="00356E8F">
        <w:rPr>
          <w:rFonts w:asciiTheme="minorHAnsi" w:hAnsiTheme="minorHAnsi" w:cstheme="minorHAnsi"/>
          <w:color w:val="000000"/>
        </w:rPr>
        <w:t xml:space="preserve">. Konferenca bo potekala </w:t>
      </w:r>
      <w:r>
        <w:rPr>
          <w:rFonts w:asciiTheme="minorHAnsi" w:hAnsiTheme="minorHAnsi" w:cstheme="minorHAnsi"/>
          <w:color w:val="000000"/>
        </w:rPr>
        <w:t>med 15. in 26. majem 2023 v Ljubljani</w:t>
      </w:r>
      <w:r w:rsidRPr="007E0A59">
        <w:rPr>
          <w:rFonts w:asciiTheme="minorHAnsi" w:hAnsiTheme="minorHAnsi" w:cstheme="minorHAnsi"/>
          <w:color w:val="000000"/>
        </w:rPr>
        <w:t>.</w:t>
      </w:r>
    </w:p>
    <w:p w14:paraId="163AE2A3" w14:textId="77777777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C153585" w14:textId="53125554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56E8F">
        <w:rPr>
          <w:rFonts w:asciiTheme="minorHAnsi" w:hAnsiTheme="minorHAnsi" w:cstheme="minorHAnsi"/>
        </w:rPr>
        <w:t>Študenti bodo delo opravljali v</w:t>
      </w:r>
      <w:r w:rsidR="000E4BDD" w:rsidRPr="00356E8F">
        <w:rPr>
          <w:rFonts w:asciiTheme="minorHAnsi" w:hAnsiTheme="minorHAnsi" w:cstheme="minorHAnsi"/>
        </w:rPr>
        <w:t xml:space="preserve"> okviru Sektorja za mednarodno pravo Direktorata za mednarodno pravo in zaščito interesov.</w:t>
      </w:r>
      <w:r w:rsidRPr="007E0A59">
        <w:rPr>
          <w:rFonts w:asciiTheme="minorHAnsi" w:hAnsiTheme="minorHAnsi" w:cstheme="minorHAnsi"/>
        </w:rPr>
        <w:t xml:space="preserve"> </w:t>
      </w:r>
    </w:p>
    <w:p w14:paraId="64E8C477" w14:textId="01605E49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C5EAF0" w14:textId="77777777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E0A59">
        <w:rPr>
          <w:rFonts w:asciiTheme="minorHAnsi" w:hAnsiTheme="minorHAnsi" w:cstheme="minorHAnsi"/>
        </w:rPr>
        <w:t xml:space="preserve">Kandidati, ki se bodo prijavili, morajo izpolnjevati naslednje pogoje: </w:t>
      </w:r>
    </w:p>
    <w:p w14:paraId="53D2CDA1" w14:textId="77777777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9278E86" w14:textId="77777777" w:rsidR="007E0A59" w:rsidRPr="007E0A59" w:rsidRDefault="007E0A59" w:rsidP="007E0A5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E0A59">
        <w:rPr>
          <w:rFonts w:asciiTheme="minorHAnsi" w:hAnsiTheme="minorHAnsi" w:cstheme="minorHAnsi"/>
        </w:rPr>
        <w:t>državljanstvo Republike Slovenije,</w:t>
      </w:r>
    </w:p>
    <w:p w14:paraId="5D93A03E" w14:textId="77777777" w:rsidR="007E0A59" w:rsidRPr="007E0A59" w:rsidRDefault="007E0A59" w:rsidP="007E0A5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E0A59">
        <w:rPr>
          <w:rFonts w:asciiTheme="minorHAnsi" w:hAnsiTheme="minorHAnsi" w:cstheme="minorHAnsi"/>
        </w:rPr>
        <w:t>znanje uradnega jezika,</w:t>
      </w:r>
    </w:p>
    <w:p w14:paraId="03774424" w14:textId="77777777" w:rsidR="007E0A59" w:rsidRPr="007E0A59" w:rsidRDefault="007E0A59" w:rsidP="007E0A5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E0A59">
        <w:rPr>
          <w:rFonts w:asciiTheme="minorHAnsi" w:hAnsiTheme="minorHAnsi" w:cstheme="minorHAnsi"/>
        </w:rPr>
        <w:t>znanje angleškega jezika na višji ravni (najmanj B2 - Skupni evropski referenčni okvir),</w:t>
      </w:r>
    </w:p>
    <w:p w14:paraId="117DD5D9" w14:textId="3E3C865D" w:rsidR="007E0A59" w:rsidRPr="007E0A59" w:rsidRDefault="007E0A59" w:rsidP="007E0A59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7E0A59">
        <w:rPr>
          <w:rFonts w:asciiTheme="minorHAnsi" w:hAnsiTheme="minorHAnsi" w:cstheme="minorHAnsi"/>
        </w:rPr>
        <w:t xml:space="preserve">študentski status iz naslova dodiplomskega ali podiplomskega študija z možnostjo dela na študentsko napotnico </w:t>
      </w:r>
      <w:r>
        <w:rPr>
          <w:rFonts w:asciiTheme="minorHAnsi" w:hAnsiTheme="minorHAnsi" w:cstheme="minorHAnsi"/>
        </w:rPr>
        <w:t xml:space="preserve">do konca </w:t>
      </w:r>
      <w:r w:rsidR="00356E8F">
        <w:rPr>
          <w:rFonts w:asciiTheme="minorHAnsi" w:hAnsiTheme="minorHAnsi" w:cstheme="minorHAnsi"/>
        </w:rPr>
        <w:t>maja</w:t>
      </w:r>
      <w:r>
        <w:rPr>
          <w:rFonts w:asciiTheme="minorHAnsi" w:hAnsiTheme="minorHAnsi" w:cstheme="minorHAnsi"/>
        </w:rPr>
        <w:t xml:space="preserve"> 2023</w:t>
      </w:r>
      <w:r w:rsidRPr="007E0A59">
        <w:rPr>
          <w:rFonts w:asciiTheme="minorHAnsi" w:hAnsiTheme="minorHAnsi" w:cstheme="minorHAnsi"/>
        </w:rPr>
        <w:t>.</w:t>
      </w:r>
    </w:p>
    <w:p w14:paraId="2381A539" w14:textId="77777777" w:rsidR="007E0A59" w:rsidRPr="007E0A59" w:rsidRDefault="007E0A59" w:rsidP="007E0A59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</w:p>
    <w:p w14:paraId="3FAC48CF" w14:textId="77777777" w:rsidR="007E0A59" w:rsidRPr="007E0A59" w:rsidRDefault="007E0A59" w:rsidP="007E0A5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E0A59">
        <w:rPr>
          <w:rFonts w:asciiTheme="minorHAnsi" w:hAnsiTheme="minorHAnsi" w:cstheme="minorHAnsi"/>
        </w:rPr>
        <w:t>Prednost pri izbiri bodo imeli kandidati:</w:t>
      </w:r>
    </w:p>
    <w:p w14:paraId="4F720384" w14:textId="77777777" w:rsidR="007E0A59" w:rsidRPr="007E0A59" w:rsidRDefault="007E0A59" w:rsidP="007E0A5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63FDC262" w14:textId="77777777" w:rsidR="007E0A59" w:rsidRPr="007E0A59" w:rsidRDefault="007E0A59" w:rsidP="007E0A5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E0A59">
        <w:rPr>
          <w:rFonts w:asciiTheme="minorHAnsi" w:hAnsiTheme="minorHAnsi" w:cstheme="minorHAnsi"/>
        </w:rPr>
        <w:t xml:space="preserve">z znanjem </w:t>
      </w:r>
      <w:r>
        <w:rPr>
          <w:rFonts w:asciiTheme="minorHAnsi" w:hAnsiTheme="minorHAnsi" w:cstheme="minorHAnsi"/>
        </w:rPr>
        <w:t>francoščine in španščine</w:t>
      </w:r>
      <w:r w:rsidRPr="007E0A59">
        <w:rPr>
          <w:rFonts w:asciiTheme="minorHAnsi" w:hAnsiTheme="minorHAnsi" w:cstheme="minorHAnsi"/>
        </w:rPr>
        <w:t>,</w:t>
      </w:r>
    </w:p>
    <w:p w14:paraId="191704DE" w14:textId="77777777" w:rsidR="007E0A59" w:rsidRPr="007E0A59" w:rsidRDefault="007E0A59" w:rsidP="007E0A5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E0A59">
        <w:rPr>
          <w:rFonts w:asciiTheme="minorHAnsi" w:hAnsiTheme="minorHAnsi" w:cstheme="minorHAnsi"/>
        </w:rPr>
        <w:t>študijskih smeri prava, mednarodnih odnosov, politologije, mednarodnih</w:t>
      </w:r>
      <w:r>
        <w:rPr>
          <w:rFonts w:asciiTheme="minorHAnsi" w:hAnsiTheme="minorHAnsi" w:cstheme="minorHAnsi"/>
        </w:rPr>
        <w:t xml:space="preserve">, evropskih in </w:t>
      </w:r>
      <w:r w:rsidRPr="007E0A59">
        <w:rPr>
          <w:rFonts w:asciiTheme="minorHAnsi" w:hAnsiTheme="minorHAnsi" w:cstheme="minorHAnsi"/>
        </w:rPr>
        <w:t>diplomatskih študij</w:t>
      </w:r>
      <w:r>
        <w:rPr>
          <w:rFonts w:asciiTheme="minorHAnsi" w:hAnsiTheme="minorHAnsi" w:cstheme="minorHAnsi"/>
        </w:rPr>
        <w:t>,</w:t>
      </w:r>
    </w:p>
    <w:p w14:paraId="23227544" w14:textId="583A85AE" w:rsidR="007E0A59" w:rsidRDefault="00E3343A" w:rsidP="007E0A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9B39E6">
        <w:rPr>
          <w:rFonts w:asciiTheme="minorHAnsi" w:hAnsiTheme="minorHAnsi" w:cstheme="minorHAnsi"/>
        </w:rPr>
        <w:t xml:space="preserve"> izkušnjami s področja organiziranja mednarodnih dogodkov,</w:t>
      </w:r>
      <w:r w:rsidR="007E0A59" w:rsidRPr="007E0A59">
        <w:rPr>
          <w:rFonts w:asciiTheme="minorHAnsi" w:hAnsiTheme="minorHAnsi" w:cstheme="minorHAnsi"/>
        </w:rPr>
        <w:t xml:space="preserve"> poznavanjem uporabe računalniških in spletnih orodij ter videokonferenčnih programov. </w:t>
      </w:r>
    </w:p>
    <w:p w14:paraId="7BF98984" w14:textId="77777777" w:rsidR="009B39E6" w:rsidRPr="007E0A59" w:rsidRDefault="009B39E6" w:rsidP="009B39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2F1D88A9" w14:textId="77777777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E0A59">
        <w:rPr>
          <w:rFonts w:asciiTheme="minorHAnsi" w:hAnsiTheme="minorHAnsi" w:cstheme="minorHAnsi"/>
        </w:rPr>
        <w:t>Prijava mora vsebovati:</w:t>
      </w:r>
    </w:p>
    <w:p w14:paraId="1B10910A" w14:textId="77777777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98F7B6" w14:textId="65F45A38" w:rsidR="007E0A59" w:rsidRPr="007E0A59" w:rsidRDefault="007E0A59" w:rsidP="007E0A59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E0A59">
        <w:rPr>
          <w:rFonts w:asciiTheme="minorHAnsi" w:hAnsiTheme="minorHAnsi" w:cstheme="minorHAnsi"/>
        </w:rPr>
        <w:t>izpol</w:t>
      </w:r>
      <w:r w:rsidR="00E3343A">
        <w:rPr>
          <w:rFonts w:asciiTheme="minorHAnsi" w:hAnsiTheme="minorHAnsi" w:cstheme="minorHAnsi"/>
        </w:rPr>
        <w:t>njen prijavni obrazec</w:t>
      </w:r>
      <w:r w:rsidRPr="007E0A59">
        <w:rPr>
          <w:rFonts w:asciiTheme="minorHAnsi" w:hAnsiTheme="minorHAnsi" w:cstheme="minorHAnsi"/>
        </w:rPr>
        <w:t xml:space="preserve">; </w:t>
      </w:r>
    </w:p>
    <w:p w14:paraId="69D97A6A" w14:textId="3B751372" w:rsidR="009B39E6" w:rsidRPr="00356E8F" w:rsidRDefault="00356E8F" w:rsidP="00356E8F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Europass življenjepis</w:t>
      </w:r>
      <w:r w:rsidR="007E0A59" w:rsidRPr="00356E8F">
        <w:rPr>
          <w:rFonts w:asciiTheme="minorHAnsi" w:hAnsiTheme="minorHAnsi" w:cstheme="minorHAnsi"/>
          <w:color w:val="000000"/>
        </w:rPr>
        <w:t>.</w:t>
      </w:r>
      <w:r w:rsidR="007E0A59" w:rsidRPr="00356E8F">
        <w:rPr>
          <w:rFonts w:asciiTheme="minorHAnsi" w:hAnsiTheme="minorHAnsi" w:cstheme="minorHAnsi"/>
        </w:rPr>
        <w:t xml:space="preserve"> </w:t>
      </w:r>
    </w:p>
    <w:p w14:paraId="573A2C04" w14:textId="77777777" w:rsidR="007E0A59" w:rsidRPr="007E0A59" w:rsidRDefault="007E0A59" w:rsidP="009B39E6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7E0A59">
        <w:rPr>
          <w:rFonts w:asciiTheme="minorHAnsi" w:hAnsiTheme="minorHAnsi" w:cstheme="minorHAnsi"/>
        </w:rPr>
        <w:t xml:space="preserve"> </w:t>
      </w:r>
    </w:p>
    <w:p w14:paraId="6DB78ACA" w14:textId="77777777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E0A59">
        <w:rPr>
          <w:rFonts w:asciiTheme="minorHAnsi" w:hAnsiTheme="minorHAnsi" w:cstheme="minorHAnsi"/>
        </w:rPr>
        <w:t xml:space="preserve">Zainteresirani kandidati pošljejo prijavo </w:t>
      </w:r>
      <w:r w:rsidRPr="007E0A59">
        <w:rPr>
          <w:rFonts w:asciiTheme="minorHAnsi" w:hAnsiTheme="minorHAnsi" w:cstheme="minorHAnsi"/>
          <w:color w:val="000000"/>
        </w:rPr>
        <w:t xml:space="preserve">na elektronski naslov </w:t>
      </w:r>
      <w:hyperlink r:id="rId7" w:history="1">
        <w:r w:rsidRPr="00DF32FD">
          <w:rPr>
            <w:rStyle w:val="Hiperpovezava"/>
            <w:rFonts w:asciiTheme="minorHAnsi" w:hAnsiTheme="minorHAnsi" w:cstheme="minorHAnsi"/>
          </w:rPr>
          <w:t>kadrovska.mzz@gov.si</w:t>
        </w:r>
      </w:hyperlink>
      <w:r w:rsidRPr="007E0A59">
        <w:rPr>
          <w:rFonts w:asciiTheme="minorHAnsi" w:hAnsiTheme="minorHAnsi" w:cstheme="minorHAnsi"/>
          <w:color w:val="000000"/>
        </w:rPr>
        <w:t xml:space="preserve"> </w:t>
      </w:r>
      <w:r w:rsidRPr="007E0A59">
        <w:rPr>
          <w:rFonts w:asciiTheme="minorHAnsi" w:hAnsiTheme="minorHAnsi" w:cstheme="minorHAnsi"/>
        </w:rPr>
        <w:t xml:space="preserve">do </w:t>
      </w:r>
      <w:r w:rsidR="009B39E6">
        <w:rPr>
          <w:rFonts w:asciiTheme="minorHAnsi" w:hAnsiTheme="minorHAnsi" w:cstheme="minorHAnsi"/>
        </w:rPr>
        <w:t>srede, 3. 4. 2023</w:t>
      </w:r>
      <w:r w:rsidRPr="007E0A59">
        <w:rPr>
          <w:rFonts w:asciiTheme="minorHAnsi" w:hAnsiTheme="minorHAnsi" w:cstheme="minorHAnsi"/>
        </w:rPr>
        <w:t>.</w:t>
      </w:r>
    </w:p>
    <w:p w14:paraId="35545275" w14:textId="77777777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EEC1BB5" w14:textId="77777777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E0A59">
        <w:rPr>
          <w:rFonts w:asciiTheme="minorHAnsi" w:hAnsiTheme="minorHAnsi" w:cstheme="minorHAnsi"/>
        </w:rPr>
        <w:t>Kandidati, ki se bodo uvrstili v nadaljnji izbor, bodo</w:t>
      </w:r>
      <w:r w:rsidR="009B39E6">
        <w:rPr>
          <w:rFonts w:asciiTheme="minorHAnsi" w:hAnsiTheme="minorHAnsi" w:cstheme="minorHAnsi"/>
        </w:rPr>
        <w:t xml:space="preserve"> o tem obveščeni in</w:t>
      </w:r>
      <w:r w:rsidRPr="007E0A59">
        <w:rPr>
          <w:rFonts w:asciiTheme="minorHAnsi" w:hAnsiTheme="minorHAnsi" w:cstheme="minorHAnsi"/>
        </w:rPr>
        <w:t xml:space="preserve"> vabljeni na razgovor. </w:t>
      </w:r>
    </w:p>
    <w:p w14:paraId="42EFDA5A" w14:textId="77777777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sl-SI"/>
        </w:rPr>
      </w:pPr>
    </w:p>
    <w:p w14:paraId="0698823F" w14:textId="47BCE4C2" w:rsidR="007E0A59" w:rsidRPr="009B39E6" w:rsidRDefault="007E0A59" w:rsidP="007E0A59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9B39E6">
        <w:rPr>
          <w:rFonts w:asciiTheme="minorHAnsi" w:hAnsiTheme="minorHAnsi" w:cstheme="minorHAnsi"/>
          <w:color w:val="000000"/>
          <w:szCs w:val="20"/>
          <w:lang w:eastAsia="sl-SI"/>
        </w:rPr>
        <w:t>Za izbrane kandidate bo opravljen postopek varnostnega preverjanja skladno s 16. a členom Zakona o zunanjih zadevah</w:t>
      </w:r>
      <w:r w:rsidR="00DF32FD">
        <w:rPr>
          <w:rFonts w:asciiTheme="minorHAnsi" w:hAnsiTheme="minorHAnsi" w:cstheme="minorHAnsi"/>
          <w:color w:val="000000"/>
          <w:szCs w:val="20"/>
          <w:lang w:eastAsia="sl-SI"/>
        </w:rPr>
        <w:t xml:space="preserve"> </w:t>
      </w:r>
      <w:r w:rsidR="00DF32FD" w:rsidRPr="00DF32FD">
        <w:rPr>
          <w:rFonts w:asciiTheme="minorHAnsi" w:hAnsiTheme="minorHAnsi" w:cstheme="minorHAnsi"/>
          <w:color w:val="000000"/>
          <w:szCs w:val="20"/>
          <w:lang w:eastAsia="sl-SI"/>
        </w:rPr>
        <w:t>(Uradni list RS, št. 113/03 – uradno prečiščeno besedilo, 20/06 – ZNOMCMO, 76/08, 108/09, 80/10 – ZUTD, 31/15 in 30/18 – ZKZaš)</w:t>
      </w:r>
      <w:r w:rsidRPr="009B39E6">
        <w:rPr>
          <w:rFonts w:asciiTheme="minorHAnsi" w:hAnsiTheme="minorHAnsi" w:cstheme="minorHAnsi"/>
          <w:color w:val="000000"/>
          <w:szCs w:val="20"/>
          <w:lang w:eastAsia="sl-SI"/>
        </w:rPr>
        <w:t>.</w:t>
      </w:r>
    </w:p>
    <w:p w14:paraId="23C94C4F" w14:textId="77777777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81269F" w14:textId="77777777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E0A59">
        <w:rPr>
          <w:rFonts w:asciiTheme="minorHAnsi" w:hAnsiTheme="minorHAnsi" w:cstheme="minorHAnsi"/>
        </w:rPr>
        <w:t>Neizbrani kandidati bodo pisno obveščeni o neizboru.</w:t>
      </w:r>
    </w:p>
    <w:p w14:paraId="62A43A8C" w14:textId="1C9BB07F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16703B2" w14:textId="77777777" w:rsidR="007E0A59" w:rsidRPr="007E0A59" w:rsidRDefault="007E0A59" w:rsidP="007E0A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E0A59">
        <w:rPr>
          <w:rFonts w:asciiTheme="minorHAnsi" w:hAnsiTheme="minorHAnsi" w:cstheme="minorHAnsi"/>
        </w:rPr>
        <w:t>Opomba: Uporabljeni izrazi, zapisani v moški slovnični obliki, so uporabljeni kot nevtralni za moške in ženske.</w:t>
      </w:r>
    </w:p>
    <w:p w14:paraId="7805B7A6" w14:textId="77777777" w:rsidR="007E0A59" w:rsidRPr="007E0A59" w:rsidRDefault="007E0A59" w:rsidP="003E1C74">
      <w:pPr>
        <w:pStyle w:val="podpisi"/>
        <w:rPr>
          <w:rFonts w:asciiTheme="minorHAnsi" w:hAnsiTheme="minorHAnsi" w:cstheme="minorHAnsi"/>
          <w:lang w:val="sl-SI"/>
        </w:rPr>
      </w:pPr>
    </w:p>
    <w:sectPr w:rsidR="007E0A59" w:rsidRPr="007E0A59" w:rsidSect="003867D6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74177" w14:textId="77777777" w:rsidR="00084666" w:rsidRDefault="00084666">
      <w:r>
        <w:separator/>
      </w:r>
    </w:p>
  </w:endnote>
  <w:endnote w:type="continuationSeparator" w:id="0">
    <w:p w14:paraId="18EE81A3" w14:textId="77777777" w:rsidR="00084666" w:rsidRDefault="0008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BA3D" w14:textId="77777777" w:rsidR="00084666" w:rsidRDefault="00084666">
      <w:r>
        <w:separator/>
      </w:r>
    </w:p>
  </w:footnote>
  <w:footnote w:type="continuationSeparator" w:id="0">
    <w:p w14:paraId="2FF821E1" w14:textId="77777777" w:rsidR="00084666" w:rsidRDefault="0008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F38A4" w14:textId="77777777" w:rsidR="00B66102" w:rsidRPr="00110CBD" w:rsidRDefault="00B6610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32821" w14:textId="77777777" w:rsidR="00B66102" w:rsidRPr="00F00786" w:rsidRDefault="00B66102" w:rsidP="007E0A5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ascii="Times New Roman" w:hAnsi="Times New Roman"/>
        <w:noProof/>
        <w:sz w:val="24"/>
        <w:lang w:eastAsia="sl-SI"/>
      </w:rPr>
      <w:drawing>
        <wp:anchor distT="0" distB="0" distL="114300" distR="114300" simplePos="0" relativeHeight="251659264" behindDoc="1" locked="0" layoutInCell="1" allowOverlap="1" wp14:anchorId="04959B82" wp14:editId="7A7B8ABD">
          <wp:simplePos x="0" y="0"/>
          <wp:positionH relativeFrom="page">
            <wp:posOffset>467995</wp:posOffset>
          </wp:positionH>
          <wp:positionV relativeFrom="page">
            <wp:posOffset>648335</wp:posOffset>
          </wp:positionV>
          <wp:extent cx="2491200" cy="532800"/>
          <wp:effectExtent l="0" t="0" r="4445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2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6E4"/>
    <w:multiLevelType w:val="hybridMultilevel"/>
    <w:tmpl w:val="BFF805FE"/>
    <w:lvl w:ilvl="0" w:tplc="345C1E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9685C"/>
    <w:multiLevelType w:val="hybridMultilevel"/>
    <w:tmpl w:val="EFDA01D8"/>
    <w:lvl w:ilvl="0" w:tplc="F86AB1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66E64"/>
    <w:multiLevelType w:val="hybridMultilevel"/>
    <w:tmpl w:val="4D6EC5A6"/>
    <w:lvl w:ilvl="0" w:tplc="2C1A5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271B28"/>
    <w:multiLevelType w:val="hybridMultilevel"/>
    <w:tmpl w:val="E6A8728C"/>
    <w:lvl w:ilvl="0" w:tplc="042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900EDA"/>
    <w:multiLevelType w:val="hybridMultilevel"/>
    <w:tmpl w:val="EE6C5A66"/>
    <w:lvl w:ilvl="0" w:tplc="042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EA0FA0"/>
    <w:multiLevelType w:val="hybridMultilevel"/>
    <w:tmpl w:val="22C0A8B6"/>
    <w:lvl w:ilvl="0" w:tplc="552ABBE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59"/>
    <w:rsid w:val="00023A88"/>
    <w:rsid w:val="00084013"/>
    <w:rsid w:val="00084666"/>
    <w:rsid w:val="000A7238"/>
    <w:rsid w:val="000E3B4B"/>
    <w:rsid w:val="000E4BDD"/>
    <w:rsid w:val="000F60BB"/>
    <w:rsid w:val="00101022"/>
    <w:rsid w:val="00121171"/>
    <w:rsid w:val="00124A61"/>
    <w:rsid w:val="001357B2"/>
    <w:rsid w:val="00143626"/>
    <w:rsid w:val="0017478F"/>
    <w:rsid w:val="00176FBC"/>
    <w:rsid w:val="001D1554"/>
    <w:rsid w:val="00202A77"/>
    <w:rsid w:val="00270748"/>
    <w:rsid w:val="00271CE5"/>
    <w:rsid w:val="00282020"/>
    <w:rsid w:val="002A2B69"/>
    <w:rsid w:val="003538B1"/>
    <w:rsid w:val="00356E8F"/>
    <w:rsid w:val="003636BF"/>
    <w:rsid w:val="00371442"/>
    <w:rsid w:val="003845B4"/>
    <w:rsid w:val="003867D6"/>
    <w:rsid w:val="00387B1A"/>
    <w:rsid w:val="003C5EE5"/>
    <w:rsid w:val="003E1C74"/>
    <w:rsid w:val="003F5511"/>
    <w:rsid w:val="004657EE"/>
    <w:rsid w:val="0048483F"/>
    <w:rsid w:val="004A4E61"/>
    <w:rsid w:val="00520756"/>
    <w:rsid w:val="00526246"/>
    <w:rsid w:val="00567106"/>
    <w:rsid w:val="00572FC9"/>
    <w:rsid w:val="005E1D3C"/>
    <w:rsid w:val="00600DFE"/>
    <w:rsid w:val="00621185"/>
    <w:rsid w:val="00625AE6"/>
    <w:rsid w:val="00632253"/>
    <w:rsid w:val="00642714"/>
    <w:rsid w:val="006455CE"/>
    <w:rsid w:val="00655841"/>
    <w:rsid w:val="00697A40"/>
    <w:rsid w:val="00733017"/>
    <w:rsid w:val="007515B7"/>
    <w:rsid w:val="00783310"/>
    <w:rsid w:val="007A4A6D"/>
    <w:rsid w:val="007C6EAC"/>
    <w:rsid w:val="007D1BCF"/>
    <w:rsid w:val="007D75CF"/>
    <w:rsid w:val="007E0440"/>
    <w:rsid w:val="007E0A59"/>
    <w:rsid w:val="007E6DC5"/>
    <w:rsid w:val="0088043C"/>
    <w:rsid w:val="00884889"/>
    <w:rsid w:val="008906C9"/>
    <w:rsid w:val="008C5738"/>
    <w:rsid w:val="008D04F0"/>
    <w:rsid w:val="008D3F32"/>
    <w:rsid w:val="008F3500"/>
    <w:rsid w:val="00914FA8"/>
    <w:rsid w:val="00924E3C"/>
    <w:rsid w:val="009612BB"/>
    <w:rsid w:val="00961CCD"/>
    <w:rsid w:val="009B39E6"/>
    <w:rsid w:val="009C740A"/>
    <w:rsid w:val="009E0E16"/>
    <w:rsid w:val="009E776C"/>
    <w:rsid w:val="00A125C5"/>
    <w:rsid w:val="00A2451C"/>
    <w:rsid w:val="00A33BA9"/>
    <w:rsid w:val="00A65EE7"/>
    <w:rsid w:val="00A70133"/>
    <w:rsid w:val="00A770A6"/>
    <w:rsid w:val="00A813B1"/>
    <w:rsid w:val="00AB36C4"/>
    <w:rsid w:val="00AC32B2"/>
    <w:rsid w:val="00AF22D0"/>
    <w:rsid w:val="00B17141"/>
    <w:rsid w:val="00B31575"/>
    <w:rsid w:val="00B66102"/>
    <w:rsid w:val="00B8547D"/>
    <w:rsid w:val="00BE0511"/>
    <w:rsid w:val="00BF3A5E"/>
    <w:rsid w:val="00C250D5"/>
    <w:rsid w:val="00C35666"/>
    <w:rsid w:val="00C364BE"/>
    <w:rsid w:val="00C92898"/>
    <w:rsid w:val="00CA4340"/>
    <w:rsid w:val="00CE14BA"/>
    <w:rsid w:val="00CE1C41"/>
    <w:rsid w:val="00CE5238"/>
    <w:rsid w:val="00CE7514"/>
    <w:rsid w:val="00D14841"/>
    <w:rsid w:val="00D248DE"/>
    <w:rsid w:val="00D33DD3"/>
    <w:rsid w:val="00D8542D"/>
    <w:rsid w:val="00DC6A71"/>
    <w:rsid w:val="00DF32FD"/>
    <w:rsid w:val="00E0357D"/>
    <w:rsid w:val="00E3343A"/>
    <w:rsid w:val="00E85D44"/>
    <w:rsid w:val="00ED1C3E"/>
    <w:rsid w:val="00F00786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CB72341"/>
  <w15:docId w15:val="{C0AA95FE-4F2C-4E27-9466-BC5501F4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0A5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0E3B4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E0A59"/>
    <w:pPr>
      <w:ind w:left="708"/>
    </w:pPr>
  </w:style>
  <w:style w:type="paragraph" w:styleId="Brezrazmikov">
    <w:name w:val="No Spacing"/>
    <w:uiPriority w:val="1"/>
    <w:qFormat/>
    <w:rsid w:val="007E0A59"/>
    <w:rPr>
      <w:rFonts w:ascii="Calibri" w:eastAsia="Calibri" w:hAnsi="Calibri"/>
      <w:sz w:val="22"/>
      <w:szCs w:val="22"/>
      <w:lang w:eastAsia="en-US"/>
    </w:rPr>
  </w:style>
  <w:style w:type="character" w:styleId="Pripombasklic">
    <w:name w:val="annotation reference"/>
    <w:basedOn w:val="Privzetapisavaodstavka"/>
    <w:semiHidden/>
    <w:unhideWhenUsed/>
    <w:rsid w:val="007E0A59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7E0A5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7E0A59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7E0A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7E0A59"/>
    <w:rPr>
      <w:rFonts w:ascii="Calibri" w:eastAsia="Calibri" w:hAnsi="Calibri"/>
      <w:b/>
      <w:bCs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7E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E0A59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rovska.mzz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Ana Maja Kralj</dc:creator>
  <cp:lastModifiedBy>Perhaj, Branko</cp:lastModifiedBy>
  <cp:revision>2</cp:revision>
  <cp:lastPrinted>2010-07-16T07:41:00Z</cp:lastPrinted>
  <dcterms:created xsi:type="dcterms:W3CDTF">2023-03-27T16:59:00Z</dcterms:created>
  <dcterms:modified xsi:type="dcterms:W3CDTF">2023-03-27T16:59:00Z</dcterms:modified>
</cp:coreProperties>
</file>