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95E6C" w14:textId="77777777" w:rsidR="005C76F8" w:rsidRPr="00CE28D8" w:rsidRDefault="000A7BEC" w:rsidP="006832DA">
      <w:pPr>
        <w:pStyle w:val="Brezrazmikov"/>
        <w:jc w:val="center"/>
        <w:rPr>
          <w:rFonts w:ascii="Times New Roman" w:hAnsi="Times New Roman" w:cs="Times New Roman"/>
          <w:lang w:val="sl-SI"/>
        </w:rPr>
      </w:pPr>
      <w:bookmarkStart w:id="0" w:name="_GoBack"/>
      <w:bookmarkEnd w:id="0"/>
      <w:r w:rsidRPr="00CE28D8">
        <w:rPr>
          <w:rFonts w:ascii="Times New Roman" w:hAnsi="Times New Roman" w:cs="Times New Roman"/>
          <w:lang w:val="sl-SI"/>
        </w:rPr>
        <w:t xml:space="preserve">Pravna fakulteta Univerze v Ljubljani v sodelovanju s </w:t>
      </w:r>
    </w:p>
    <w:p w14:paraId="6F581A51" w14:textId="77777777" w:rsidR="000A7BEC" w:rsidRPr="00CE28D8" w:rsidRDefault="003F5F00" w:rsidP="006832DA">
      <w:pPr>
        <w:pStyle w:val="Brezrazmikov"/>
        <w:jc w:val="center"/>
        <w:rPr>
          <w:rFonts w:ascii="Times New Roman" w:hAnsi="Times New Roman" w:cs="Times New Roman"/>
          <w:lang w:val="sl-SI"/>
        </w:rPr>
      </w:pPr>
      <w:r w:rsidRPr="00CE28D8">
        <w:rPr>
          <w:rFonts w:ascii="Times New Roman" w:hAnsi="Times New Roman" w:cs="Times New Roman"/>
          <w:lang w:val="sl-SI"/>
        </w:rPr>
        <w:t>Pravno fakulteto Univerze na Dunaju</w:t>
      </w:r>
      <w:r w:rsidR="006C695B" w:rsidRPr="00CE28D8">
        <w:rPr>
          <w:rFonts w:ascii="Times New Roman" w:hAnsi="Times New Roman" w:cs="Times New Roman"/>
          <w:lang w:val="sl-SI"/>
        </w:rPr>
        <w:t xml:space="preserve"> </w:t>
      </w:r>
      <w:r w:rsidR="00D0774C" w:rsidRPr="00CE28D8">
        <w:rPr>
          <w:rFonts w:ascii="Times New Roman" w:hAnsi="Times New Roman" w:cs="Times New Roman"/>
          <w:lang w:val="sl-SI"/>
        </w:rPr>
        <w:t>in Avstrijskim kulturnim forumom Ljubljana</w:t>
      </w:r>
    </w:p>
    <w:p w14:paraId="21F68166" w14:textId="77777777" w:rsidR="00D0774C" w:rsidRPr="00CE28D8" w:rsidRDefault="00D0774C" w:rsidP="006832DA">
      <w:pPr>
        <w:pStyle w:val="Brezrazmikov"/>
        <w:jc w:val="center"/>
        <w:rPr>
          <w:rFonts w:ascii="Times New Roman" w:hAnsi="Times New Roman" w:cs="Times New Roman"/>
          <w:sz w:val="24"/>
          <w:szCs w:val="24"/>
          <w:lang w:val="sl-SI"/>
        </w:rPr>
      </w:pPr>
    </w:p>
    <w:p w14:paraId="08CEF628" w14:textId="77777777" w:rsidR="000A7BEC" w:rsidRPr="00CE28D8" w:rsidRDefault="000A7BEC" w:rsidP="006832DA">
      <w:pPr>
        <w:pStyle w:val="Brezrazmikov"/>
        <w:jc w:val="center"/>
        <w:rPr>
          <w:rFonts w:ascii="Times New Roman" w:hAnsi="Times New Roman" w:cs="Times New Roman"/>
          <w:lang w:val="sl-SI"/>
        </w:rPr>
      </w:pPr>
      <w:r w:rsidRPr="00CE28D8">
        <w:rPr>
          <w:rFonts w:ascii="Times New Roman" w:hAnsi="Times New Roman" w:cs="Times New Roman"/>
          <w:lang w:val="sl-SI"/>
        </w:rPr>
        <w:t xml:space="preserve">vljudno vabi na </w:t>
      </w:r>
    </w:p>
    <w:p w14:paraId="06C616AE" w14:textId="77777777" w:rsidR="00D0774C" w:rsidRPr="00CE28D8" w:rsidRDefault="00D0774C" w:rsidP="006832DA">
      <w:pPr>
        <w:pStyle w:val="Brezrazmikov"/>
        <w:jc w:val="center"/>
        <w:rPr>
          <w:rFonts w:ascii="Times New Roman" w:hAnsi="Times New Roman" w:cs="Times New Roman"/>
          <w:sz w:val="24"/>
          <w:szCs w:val="24"/>
          <w:lang w:val="sl-SI"/>
        </w:rPr>
      </w:pPr>
    </w:p>
    <w:p w14:paraId="7860C2E3" w14:textId="77777777" w:rsidR="00A415ED" w:rsidRPr="00CE28D8" w:rsidRDefault="00A415ED" w:rsidP="00670C4F">
      <w:pPr>
        <w:pStyle w:val="Brezrazmikov"/>
        <w:jc w:val="center"/>
        <w:rPr>
          <w:rFonts w:ascii="Times New Roman" w:hAnsi="Times New Roman" w:cs="Times New Roman"/>
          <w:sz w:val="56"/>
          <w:szCs w:val="56"/>
          <w:lang w:val="sl-SI"/>
        </w:rPr>
      </w:pPr>
      <w:r w:rsidRPr="00CE28D8">
        <w:rPr>
          <w:rFonts w:ascii="Times New Roman" w:hAnsi="Times New Roman" w:cs="Times New Roman"/>
          <w:sz w:val="56"/>
          <w:szCs w:val="56"/>
          <w:lang w:val="sl-SI"/>
        </w:rPr>
        <w:t xml:space="preserve">SEMINAR </w:t>
      </w:r>
    </w:p>
    <w:p w14:paraId="332168B7" w14:textId="77777777" w:rsidR="00670C4F" w:rsidRPr="00CE28D8" w:rsidRDefault="00670C4F" w:rsidP="00670C4F">
      <w:pPr>
        <w:pStyle w:val="Brezrazmikov"/>
        <w:jc w:val="center"/>
        <w:rPr>
          <w:rFonts w:ascii="Times New Roman" w:hAnsi="Times New Roman" w:cs="Times New Roman"/>
          <w:sz w:val="56"/>
          <w:szCs w:val="56"/>
          <w:lang w:val="sl-SI"/>
        </w:rPr>
      </w:pPr>
      <w:r w:rsidRPr="00CE28D8">
        <w:rPr>
          <w:rFonts w:ascii="Times New Roman" w:hAnsi="Times New Roman" w:cs="Times New Roman"/>
          <w:sz w:val="56"/>
          <w:szCs w:val="56"/>
          <w:lang w:val="sl-SI"/>
        </w:rPr>
        <w:t xml:space="preserve">AVSTRIJSKEGA PRAVA </w:t>
      </w:r>
    </w:p>
    <w:p w14:paraId="23BAFDD6" w14:textId="77777777" w:rsidR="00A65776" w:rsidRPr="00CE28D8" w:rsidRDefault="00A65776" w:rsidP="006832DA">
      <w:pPr>
        <w:pStyle w:val="Brezrazmikov"/>
        <w:jc w:val="center"/>
        <w:rPr>
          <w:rFonts w:ascii="Times New Roman" w:hAnsi="Times New Roman" w:cs="Times New Roman"/>
          <w:lang w:val="sl-SI"/>
        </w:rPr>
      </w:pPr>
    </w:p>
    <w:p w14:paraId="57A8CDE9" w14:textId="77777777" w:rsidR="004D5385" w:rsidRPr="00CE28D8" w:rsidRDefault="004D5385" w:rsidP="006832DA">
      <w:pPr>
        <w:pStyle w:val="Brezrazmikov"/>
        <w:jc w:val="center"/>
        <w:rPr>
          <w:rFonts w:ascii="Times New Roman" w:hAnsi="Times New Roman" w:cs="Times New Roman"/>
          <w:sz w:val="24"/>
          <w:szCs w:val="24"/>
          <w:lang w:val="sl-SI"/>
        </w:rPr>
      </w:pPr>
      <w:r w:rsidRPr="00CE28D8">
        <w:rPr>
          <w:rFonts w:ascii="Times New Roman" w:hAnsi="Times New Roman" w:cs="Times New Roman"/>
          <w:sz w:val="24"/>
          <w:szCs w:val="24"/>
          <w:lang w:val="sl-SI"/>
        </w:rPr>
        <w:t>Tema</w:t>
      </w:r>
      <w:r w:rsidR="00401373" w:rsidRPr="00CE28D8">
        <w:rPr>
          <w:rFonts w:ascii="Times New Roman" w:hAnsi="Times New Roman" w:cs="Times New Roman"/>
          <w:sz w:val="24"/>
          <w:szCs w:val="24"/>
          <w:lang w:val="sl-SI"/>
        </w:rPr>
        <w:t xml:space="preserve"> seminarja:</w:t>
      </w:r>
    </w:p>
    <w:p w14:paraId="596AC544" w14:textId="0353A2F1" w:rsidR="004F5A20" w:rsidRPr="00CE28D8" w:rsidRDefault="00067980" w:rsidP="00802E94">
      <w:pPr>
        <w:pStyle w:val="Navadensplet"/>
        <w:spacing w:after="240"/>
        <w:jc w:val="center"/>
        <w:rPr>
          <w:b/>
          <w:sz w:val="32"/>
          <w:szCs w:val="32"/>
          <w:lang w:eastAsia="en-US"/>
        </w:rPr>
      </w:pPr>
      <w:r w:rsidRPr="00CE28D8">
        <w:rPr>
          <w:b/>
          <w:sz w:val="32"/>
          <w:szCs w:val="32"/>
          <w:lang w:eastAsia="en-US"/>
        </w:rPr>
        <w:t>Recht und Sprache im europäischen Kontext</w:t>
      </w:r>
    </w:p>
    <w:p w14:paraId="7FD4E876" w14:textId="77777777" w:rsidR="000A7BEC" w:rsidRPr="00CE28D8" w:rsidRDefault="00A415ED" w:rsidP="006832DA">
      <w:pPr>
        <w:pStyle w:val="Brezrazmikov"/>
        <w:jc w:val="center"/>
        <w:rPr>
          <w:rFonts w:ascii="Times New Roman" w:hAnsi="Times New Roman" w:cs="Times New Roman"/>
          <w:sz w:val="24"/>
          <w:szCs w:val="24"/>
          <w:lang w:val="sl-SI"/>
        </w:rPr>
      </w:pPr>
      <w:r w:rsidRPr="00CE28D8">
        <w:rPr>
          <w:rFonts w:ascii="Times New Roman" w:hAnsi="Times New Roman" w:cs="Times New Roman"/>
          <w:sz w:val="24"/>
          <w:szCs w:val="24"/>
          <w:lang w:val="sl-SI"/>
        </w:rPr>
        <w:t>Seminar</w:t>
      </w:r>
      <w:r w:rsidR="000A7BEC" w:rsidRPr="00CE28D8">
        <w:rPr>
          <w:rFonts w:ascii="Times New Roman" w:hAnsi="Times New Roman" w:cs="Times New Roman"/>
          <w:sz w:val="24"/>
          <w:szCs w:val="24"/>
          <w:lang w:val="sl-SI"/>
        </w:rPr>
        <w:t xml:space="preserve"> bo</w:t>
      </w:r>
      <w:r w:rsidR="00F92D49" w:rsidRPr="00CE28D8">
        <w:rPr>
          <w:rFonts w:ascii="Times New Roman" w:hAnsi="Times New Roman" w:cs="Times New Roman"/>
          <w:sz w:val="24"/>
          <w:szCs w:val="24"/>
          <w:lang w:val="sl-SI"/>
        </w:rPr>
        <w:t>do</w:t>
      </w:r>
      <w:r w:rsidR="000A7BEC" w:rsidRPr="00CE28D8">
        <w:rPr>
          <w:rFonts w:ascii="Times New Roman" w:hAnsi="Times New Roman" w:cs="Times New Roman"/>
          <w:sz w:val="24"/>
          <w:szCs w:val="24"/>
          <w:lang w:val="sl-SI"/>
        </w:rPr>
        <w:t xml:space="preserve"> vodil</w:t>
      </w:r>
      <w:r w:rsidR="00F92D49" w:rsidRPr="00CE28D8">
        <w:rPr>
          <w:rFonts w:ascii="Times New Roman" w:hAnsi="Times New Roman" w:cs="Times New Roman"/>
          <w:sz w:val="24"/>
          <w:szCs w:val="24"/>
          <w:lang w:val="sl-SI"/>
        </w:rPr>
        <w:t>i</w:t>
      </w:r>
      <w:r w:rsidR="000A7BEC" w:rsidRPr="00CE28D8">
        <w:rPr>
          <w:rFonts w:ascii="Times New Roman" w:hAnsi="Times New Roman" w:cs="Times New Roman"/>
          <w:sz w:val="24"/>
          <w:szCs w:val="24"/>
          <w:lang w:val="sl-SI"/>
        </w:rPr>
        <w:t xml:space="preserve"> </w:t>
      </w:r>
    </w:p>
    <w:p w14:paraId="2AF164A5" w14:textId="7ECA6466" w:rsidR="003F5F00" w:rsidRPr="00CE28D8" w:rsidRDefault="00F92D49">
      <w:pPr>
        <w:spacing w:after="0" w:line="240" w:lineRule="auto"/>
        <w:jc w:val="center"/>
        <w:rPr>
          <w:rFonts w:ascii="Times New Roman" w:hAnsi="Times New Roman" w:cs="Times New Roman"/>
          <w:b/>
          <w:sz w:val="24"/>
          <w:szCs w:val="28"/>
          <w:lang w:val="it-IT"/>
        </w:rPr>
      </w:pPr>
      <w:r w:rsidRPr="00CE28D8">
        <w:rPr>
          <w:rFonts w:ascii="Times New Roman" w:hAnsi="Times New Roman" w:cs="Times New Roman"/>
          <w:b/>
          <w:sz w:val="24"/>
          <w:szCs w:val="28"/>
          <w:lang w:val="sl-SI"/>
        </w:rPr>
        <w:t>Dr. Claudia Rudolf</w:t>
      </w:r>
      <w:r w:rsidR="00BA153E" w:rsidRPr="00CE28D8">
        <w:rPr>
          <w:rFonts w:ascii="Times New Roman" w:hAnsi="Times New Roman" w:cs="Times New Roman"/>
          <w:b/>
          <w:sz w:val="24"/>
          <w:szCs w:val="28"/>
          <w:lang w:val="sl-SI"/>
        </w:rPr>
        <w:t>,</w:t>
      </w:r>
      <w:r w:rsidRPr="00CE28D8">
        <w:rPr>
          <w:rFonts w:ascii="Times New Roman" w:hAnsi="Times New Roman" w:cs="Times New Roman"/>
          <w:b/>
          <w:sz w:val="24"/>
          <w:szCs w:val="28"/>
          <w:lang w:val="sl-SI"/>
        </w:rPr>
        <w:t xml:space="preserve"> </w:t>
      </w:r>
      <w:r w:rsidR="00A362EF" w:rsidRPr="00CE28D8">
        <w:rPr>
          <w:rFonts w:ascii="Times New Roman" w:hAnsi="Times New Roman" w:cs="Times New Roman"/>
          <w:b/>
          <w:sz w:val="24"/>
          <w:szCs w:val="28"/>
          <w:lang w:val="it-IT"/>
        </w:rPr>
        <w:t>DDr. Christoph Schmetterer</w:t>
      </w:r>
      <w:r w:rsidR="00A362EF" w:rsidRPr="00CE28D8">
        <w:rPr>
          <w:rFonts w:ascii="Times New Roman" w:hAnsi="Times New Roman" w:cs="Times New Roman"/>
          <w:b/>
          <w:sz w:val="24"/>
          <w:szCs w:val="28"/>
          <w:lang w:val="sl-SI"/>
        </w:rPr>
        <w:t xml:space="preserve"> ter </w:t>
      </w:r>
      <w:r w:rsidR="004F5A20" w:rsidRPr="00CE28D8">
        <w:rPr>
          <w:rFonts w:ascii="Times New Roman" w:hAnsi="Times New Roman" w:cs="Times New Roman"/>
          <w:b/>
          <w:sz w:val="24"/>
          <w:szCs w:val="28"/>
          <w:lang w:val="sl-SI"/>
        </w:rPr>
        <w:t>Dr</w:t>
      </w:r>
      <w:r w:rsidR="007F4ECC" w:rsidRPr="00CE28D8">
        <w:rPr>
          <w:rFonts w:ascii="Times New Roman" w:hAnsi="Times New Roman" w:cs="Times New Roman"/>
          <w:b/>
          <w:sz w:val="24"/>
          <w:szCs w:val="28"/>
          <w:lang w:val="sl-SI"/>
        </w:rPr>
        <w:t>. Žiga Škorjanc</w:t>
      </w:r>
      <w:r w:rsidR="00BA153E" w:rsidRPr="00CE28D8">
        <w:rPr>
          <w:rFonts w:ascii="Times New Roman" w:hAnsi="Times New Roman" w:cs="Times New Roman"/>
          <w:b/>
          <w:sz w:val="24"/>
          <w:szCs w:val="28"/>
          <w:lang w:val="sl-SI"/>
        </w:rPr>
        <w:t xml:space="preserve"> </w:t>
      </w:r>
    </w:p>
    <w:p w14:paraId="09AEE95C" w14:textId="77777777" w:rsidR="00401373" w:rsidRPr="00CE28D8" w:rsidRDefault="00401373" w:rsidP="00670C4F">
      <w:pPr>
        <w:spacing w:after="0" w:line="240" w:lineRule="auto"/>
        <w:jc w:val="center"/>
        <w:rPr>
          <w:rFonts w:ascii="Times New Roman" w:hAnsi="Times New Roman" w:cs="Times New Roman"/>
          <w:lang w:val="it-IT"/>
        </w:rPr>
      </w:pPr>
    </w:p>
    <w:p w14:paraId="163B129D" w14:textId="77777777" w:rsidR="000A7BEC" w:rsidRPr="00CE28D8" w:rsidRDefault="00A415ED" w:rsidP="006832DA">
      <w:pPr>
        <w:pStyle w:val="Brezrazmikov"/>
        <w:jc w:val="center"/>
        <w:rPr>
          <w:rFonts w:ascii="Times New Roman" w:hAnsi="Times New Roman" w:cs="Times New Roman"/>
          <w:sz w:val="24"/>
          <w:szCs w:val="24"/>
          <w:lang w:val="sl-SI"/>
        </w:rPr>
      </w:pPr>
      <w:r w:rsidRPr="00CE28D8">
        <w:rPr>
          <w:rFonts w:ascii="Times New Roman" w:hAnsi="Times New Roman" w:cs="Times New Roman"/>
          <w:sz w:val="24"/>
          <w:szCs w:val="24"/>
          <w:lang w:val="sl-SI"/>
        </w:rPr>
        <w:t>Seminar bo potekal</w:t>
      </w:r>
      <w:r w:rsidR="000A7BEC" w:rsidRPr="00CE28D8">
        <w:rPr>
          <w:rFonts w:ascii="Times New Roman" w:hAnsi="Times New Roman" w:cs="Times New Roman"/>
          <w:sz w:val="24"/>
          <w:szCs w:val="24"/>
          <w:lang w:val="sl-SI"/>
        </w:rPr>
        <w:t xml:space="preserve"> v </w:t>
      </w:r>
      <w:r w:rsidR="00E8676B" w:rsidRPr="00CE28D8">
        <w:rPr>
          <w:rFonts w:ascii="Times New Roman" w:hAnsi="Times New Roman" w:cs="Times New Roman"/>
          <w:sz w:val="24"/>
          <w:szCs w:val="24"/>
          <w:lang w:val="sl-SI"/>
        </w:rPr>
        <w:t>nemškem</w:t>
      </w:r>
      <w:r w:rsidR="000A7BEC" w:rsidRPr="00CE28D8">
        <w:rPr>
          <w:rFonts w:ascii="Times New Roman" w:hAnsi="Times New Roman" w:cs="Times New Roman"/>
          <w:sz w:val="24"/>
          <w:szCs w:val="24"/>
          <w:lang w:val="sl-SI"/>
        </w:rPr>
        <w:t xml:space="preserve"> jeziku v dneh od</w:t>
      </w:r>
      <w:r w:rsidR="00BA153E" w:rsidRPr="00CE28D8">
        <w:rPr>
          <w:rFonts w:ascii="Times New Roman" w:hAnsi="Times New Roman" w:cs="Times New Roman"/>
          <w:sz w:val="24"/>
          <w:szCs w:val="24"/>
          <w:lang w:val="sl-SI"/>
        </w:rPr>
        <w:t xml:space="preserve"> </w:t>
      </w:r>
    </w:p>
    <w:p w14:paraId="7345E09B" w14:textId="08753B89" w:rsidR="000A7BEC" w:rsidRPr="00CE28D8" w:rsidRDefault="000A7BEC" w:rsidP="006832DA">
      <w:pPr>
        <w:pStyle w:val="Brezrazmikov"/>
        <w:jc w:val="center"/>
        <w:rPr>
          <w:rFonts w:ascii="Times New Roman" w:hAnsi="Times New Roman" w:cs="Times New Roman"/>
          <w:b/>
          <w:sz w:val="32"/>
          <w:szCs w:val="32"/>
          <w:lang w:val="sl-SI"/>
        </w:rPr>
      </w:pPr>
      <w:r w:rsidRPr="00CE28D8">
        <w:rPr>
          <w:rFonts w:ascii="Times New Roman" w:hAnsi="Times New Roman" w:cs="Times New Roman"/>
          <w:b/>
          <w:sz w:val="32"/>
          <w:szCs w:val="32"/>
          <w:lang w:val="sl-SI"/>
        </w:rPr>
        <w:t xml:space="preserve">ponedeljka </w:t>
      </w:r>
      <w:r w:rsidR="00243661" w:rsidRPr="00CE28D8">
        <w:rPr>
          <w:rFonts w:ascii="Times New Roman" w:hAnsi="Times New Roman" w:cs="Times New Roman"/>
          <w:b/>
          <w:sz w:val="32"/>
          <w:szCs w:val="32"/>
          <w:lang w:val="sl-SI"/>
        </w:rPr>
        <w:t>1</w:t>
      </w:r>
      <w:r w:rsidR="006568D8" w:rsidRPr="00CE28D8">
        <w:rPr>
          <w:rFonts w:ascii="Times New Roman" w:hAnsi="Times New Roman" w:cs="Times New Roman"/>
          <w:b/>
          <w:sz w:val="32"/>
          <w:szCs w:val="32"/>
          <w:lang w:val="sl-SI"/>
        </w:rPr>
        <w:t>6</w:t>
      </w:r>
      <w:r w:rsidRPr="00CE28D8">
        <w:rPr>
          <w:rFonts w:ascii="Times New Roman" w:hAnsi="Times New Roman" w:cs="Times New Roman"/>
          <w:b/>
          <w:sz w:val="32"/>
          <w:szCs w:val="32"/>
          <w:lang w:val="sl-SI"/>
        </w:rPr>
        <w:t xml:space="preserve">. </w:t>
      </w:r>
      <w:r w:rsidR="006832DA" w:rsidRPr="00CE28D8">
        <w:rPr>
          <w:rFonts w:ascii="Times New Roman" w:hAnsi="Times New Roman" w:cs="Times New Roman"/>
          <w:b/>
          <w:sz w:val="32"/>
          <w:szCs w:val="32"/>
          <w:lang w:val="sl-SI"/>
        </w:rPr>
        <w:t>d</w:t>
      </w:r>
      <w:r w:rsidRPr="00CE28D8">
        <w:rPr>
          <w:rFonts w:ascii="Times New Roman" w:hAnsi="Times New Roman" w:cs="Times New Roman"/>
          <w:b/>
          <w:sz w:val="32"/>
          <w:szCs w:val="32"/>
          <w:lang w:val="sl-SI"/>
        </w:rPr>
        <w:t xml:space="preserve">o vključno petka </w:t>
      </w:r>
      <w:r w:rsidR="00670C4F" w:rsidRPr="00CE28D8">
        <w:rPr>
          <w:rFonts w:ascii="Times New Roman" w:hAnsi="Times New Roman" w:cs="Times New Roman"/>
          <w:b/>
          <w:sz w:val="32"/>
          <w:szCs w:val="32"/>
          <w:lang w:val="sl-SI"/>
        </w:rPr>
        <w:t>2</w:t>
      </w:r>
      <w:r w:rsidR="006568D8" w:rsidRPr="00CE28D8">
        <w:rPr>
          <w:rFonts w:ascii="Times New Roman" w:hAnsi="Times New Roman" w:cs="Times New Roman"/>
          <w:b/>
          <w:sz w:val="32"/>
          <w:szCs w:val="32"/>
          <w:lang w:val="sl-SI"/>
        </w:rPr>
        <w:t>0</w:t>
      </w:r>
      <w:r w:rsidRPr="00CE28D8">
        <w:rPr>
          <w:rFonts w:ascii="Times New Roman" w:hAnsi="Times New Roman" w:cs="Times New Roman"/>
          <w:b/>
          <w:sz w:val="32"/>
          <w:szCs w:val="32"/>
          <w:lang w:val="sl-SI"/>
        </w:rPr>
        <w:t xml:space="preserve">. </w:t>
      </w:r>
      <w:r w:rsidR="00670C4F" w:rsidRPr="00CE28D8">
        <w:rPr>
          <w:rFonts w:ascii="Times New Roman" w:hAnsi="Times New Roman" w:cs="Times New Roman"/>
          <w:b/>
          <w:sz w:val="32"/>
          <w:szCs w:val="32"/>
          <w:lang w:val="sl-SI"/>
        </w:rPr>
        <w:t>septembra</w:t>
      </w:r>
      <w:r w:rsidRPr="00CE28D8">
        <w:rPr>
          <w:rFonts w:ascii="Times New Roman" w:hAnsi="Times New Roman" w:cs="Times New Roman"/>
          <w:b/>
          <w:sz w:val="32"/>
          <w:szCs w:val="32"/>
          <w:lang w:val="sl-SI"/>
        </w:rPr>
        <w:t xml:space="preserve"> 20</w:t>
      </w:r>
      <w:r w:rsidR="007F4ECC" w:rsidRPr="00CE28D8">
        <w:rPr>
          <w:rFonts w:ascii="Times New Roman" w:hAnsi="Times New Roman" w:cs="Times New Roman"/>
          <w:b/>
          <w:sz w:val="32"/>
          <w:szCs w:val="32"/>
          <w:lang w:val="sl-SI"/>
        </w:rPr>
        <w:t>2</w:t>
      </w:r>
      <w:r w:rsidR="006568D8" w:rsidRPr="00CE28D8">
        <w:rPr>
          <w:rFonts w:ascii="Times New Roman" w:hAnsi="Times New Roman" w:cs="Times New Roman"/>
          <w:b/>
          <w:sz w:val="32"/>
          <w:szCs w:val="32"/>
          <w:lang w:val="sl-SI"/>
        </w:rPr>
        <w:t>4</w:t>
      </w:r>
    </w:p>
    <w:p w14:paraId="5AC696C3" w14:textId="77777777" w:rsidR="000A7BEC" w:rsidRPr="00CE28D8" w:rsidRDefault="000A7BEC" w:rsidP="006832DA">
      <w:pPr>
        <w:pStyle w:val="Brezrazmikov"/>
        <w:jc w:val="center"/>
        <w:rPr>
          <w:rFonts w:ascii="Times New Roman" w:hAnsi="Times New Roman" w:cs="Times New Roman"/>
          <w:sz w:val="24"/>
          <w:szCs w:val="24"/>
          <w:lang w:val="sl-SI"/>
        </w:rPr>
      </w:pPr>
      <w:r w:rsidRPr="00CE28D8">
        <w:rPr>
          <w:rFonts w:ascii="Times New Roman" w:hAnsi="Times New Roman" w:cs="Times New Roman"/>
          <w:sz w:val="24"/>
          <w:szCs w:val="24"/>
          <w:lang w:val="sl-SI"/>
        </w:rPr>
        <w:t>na Pravni fakulteti v Ljubljani, Poljanski nasip 2,</w:t>
      </w:r>
    </w:p>
    <w:p w14:paraId="0F92ABCE" w14:textId="6D02460F" w:rsidR="000A7BEC" w:rsidRPr="00CE28D8" w:rsidRDefault="000A7BEC" w:rsidP="006832DA">
      <w:pPr>
        <w:pStyle w:val="Brezrazmikov"/>
        <w:jc w:val="center"/>
        <w:rPr>
          <w:rFonts w:ascii="Times New Roman" w:hAnsi="Times New Roman" w:cs="Times New Roman"/>
          <w:sz w:val="24"/>
          <w:szCs w:val="24"/>
          <w:lang w:val="sl-SI"/>
        </w:rPr>
      </w:pPr>
      <w:r w:rsidRPr="00CE28D8">
        <w:rPr>
          <w:rFonts w:ascii="Times New Roman" w:hAnsi="Times New Roman" w:cs="Times New Roman"/>
          <w:b/>
          <w:sz w:val="24"/>
          <w:szCs w:val="24"/>
          <w:lang w:val="sl-SI"/>
        </w:rPr>
        <w:t>vsak dan od 8.30 do 1</w:t>
      </w:r>
      <w:r w:rsidR="00243661" w:rsidRPr="00CE28D8">
        <w:rPr>
          <w:rFonts w:ascii="Times New Roman" w:hAnsi="Times New Roman" w:cs="Times New Roman"/>
          <w:b/>
          <w:sz w:val="24"/>
          <w:szCs w:val="24"/>
          <w:lang w:val="sl-SI"/>
        </w:rPr>
        <w:t>2</w:t>
      </w:r>
      <w:r w:rsidRPr="00CE28D8">
        <w:rPr>
          <w:rFonts w:ascii="Times New Roman" w:hAnsi="Times New Roman" w:cs="Times New Roman"/>
          <w:b/>
          <w:sz w:val="24"/>
          <w:szCs w:val="24"/>
          <w:lang w:val="sl-SI"/>
        </w:rPr>
        <w:t>.30</w:t>
      </w:r>
      <w:r w:rsidRPr="00CE28D8">
        <w:rPr>
          <w:rFonts w:ascii="Times New Roman" w:hAnsi="Times New Roman" w:cs="Times New Roman"/>
          <w:sz w:val="24"/>
          <w:szCs w:val="24"/>
          <w:lang w:val="sl-SI"/>
        </w:rPr>
        <w:t>.</w:t>
      </w:r>
    </w:p>
    <w:p w14:paraId="08D5C612" w14:textId="77777777" w:rsidR="000A7BEC" w:rsidRPr="00CE28D8" w:rsidRDefault="000A7BEC" w:rsidP="006832DA">
      <w:pPr>
        <w:pStyle w:val="Brezrazmikov"/>
        <w:jc w:val="center"/>
        <w:rPr>
          <w:rFonts w:ascii="Times New Roman" w:hAnsi="Times New Roman" w:cs="Times New Roman"/>
          <w:lang w:val="sl-SI"/>
        </w:rPr>
      </w:pPr>
    </w:p>
    <w:p w14:paraId="0C1C57EA" w14:textId="05118746" w:rsidR="00670C4F" w:rsidRPr="00CE28D8" w:rsidRDefault="00A415ED" w:rsidP="00664AD8">
      <w:pPr>
        <w:pStyle w:val="Brezrazmikov"/>
        <w:jc w:val="both"/>
        <w:rPr>
          <w:rFonts w:ascii="Times New Roman" w:hAnsi="Times New Roman" w:cs="Times New Roman"/>
          <w:sz w:val="24"/>
          <w:szCs w:val="24"/>
          <w:lang w:val="sl-SI"/>
        </w:rPr>
      </w:pPr>
      <w:r w:rsidRPr="00CE28D8">
        <w:rPr>
          <w:rFonts w:ascii="Times New Roman" w:hAnsi="Times New Roman" w:cs="Times New Roman"/>
          <w:sz w:val="24"/>
          <w:szCs w:val="24"/>
          <w:lang w:val="sl-SI"/>
        </w:rPr>
        <w:t>Seminar</w:t>
      </w:r>
      <w:r w:rsidR="002A04A7" w:rsidRPr="00CE28D8">
        <w:rPr>
          <w:rFonts w:ascii="Times New Roman" w:hAnsi="Times New Roman" w:cs="Times New Roman"/>
          <w:sz w:val="24"/>
          <w:szCs w:val="24"/>
          <w:lang w:val="sl-SI"/>
        </w:rPr>
        <w:t xml:space="preserve">, ki je namenjen pravnikom in sodnim tolmačem za nemški jezik, bo </w:t>
      </w:r>
      <w:r w:rsidRPr="00CE28D8">
        <w:rPr>
          <w:rFonts w:ascii="Times New Roman" w:hAnsi="Times New Roman" w:cs="Times New Roman"/>
          <w:sz w:val="24"/>
          <w:szCs w:val="24"/>
          <w:lang w:val="sl-SI"/>
        </w:rPr>
        <w:t>obravnaval</w:t>
      </w:r>
      <w:r w:rsidR="00670C4F" w:rsidRPr="00CE28D8">
        <w:rPr>
          <w:rFonts w:ascii="Times New Roman" w:hAnsi="Times New Roman" w:cs="Times New Roman"/>
          <w:sz w:val="24"/>
          <w:szCs w:val="24"/>
          <w:lang w:val="sl-SI"/>
        </w:rPr>
        <w:t xml:space="preserve"> različna pravna in terminološka vprašanja s področja </w:t>
      </w:r>
      <w:r w:rsidR="004E6275" w:rsidRPr="00CE28D8">
        <w:rPr>
          <w:rFonts w:ascii="Times New Roman" w:hAnsi="Times New Roman" w:cs="Times New Roman"/>
          <w:sz w:val="24"/>
          <w:szCs w:val="24"/>
          <w:lang w:val="sl-SI"/>
        </w:rPr>
        <w:t>civilnega</w:t>
      </w:r>
      <w:r w:rsidR="00C602F5" w:rsidRPr="00CE28D8">
        <w:rPr>
          <w:rFonts w:ascii="Times New Roman" w:hAnsi="Times New Roman" w:cs="Times New Roman"/>
          <w:sz w:val="24"/>
          <w:szCs w:val="24"/>
          <w:lang w:val="sl-SI"/>
        </w:rPr>
        <w:t xml:space="preserve"> </w:t>
      </w:r>
      <w:r w:rsidR="00670C4F" w:rsidRPr="00CE28D8">
        <w:rPr>
          <w:rFonts w:ascii="Times New Roman" w:hAnsi="Times New Roman" w:cs="Times New Roman"/>
          <w:sz w:val="24"/>
          <w:szCs w:val="24"/>
          <w:lang w:val="sl-SI"/>
        </w:rPr>
        <w:t>prava</w:t>
      </w:r>
      <w:r w:rsidR="000E6FFE" w:rsidRPr="00CE28D8">
        <w:rPr>
          <w:rFonts w:ascii="Times New Roman" w:hAnsi="Times New Roman" w:cs="Times New Roman"/>
          <w:sz w:val="24"/>
          <w:szCs w:val="24"/>
          <w:lang w:val="sl-SI"/>
        </w:rPr>
        <w:t>.</w:t>
      </w:r>
    </w:p>
    <w:p w14:paraId="36656867" w14:textId="77777777" w:rsidR="00670C4F" w:rsidRPr="00CE28D8" w:rsidRDefault="00670C4F" w:rsidP="00664AD8">
      <w:pPr>
        <w:pStyle w:val="Brezrazmikov"/>
        <w:jc w:val="both"/>
        <w:rPr>
          <w:rFonts w:ascii="Times New Roman" w:hAnsi="Times New Roman" w:cs="Times New Roman"/>
          <w:lang w:val="sl-SI"/>
        </w:rPr>
      </w:pPr>
    </w:p>
    <w:p w14:paraId="6B62FA54" w14:textId="77777777" w:rsidR="00670C4F" w:rsidRPr="00CE28D8" w:rsidRDefault="00A415ED" w:rsidP="00664AD8">
      <w:pPr>
        <w:pStyle w:val="Brezrazmikov"/>
        <w:jc w:val="both"/>
        <w:rPr>
          <w:rFonts w:ascii="Times New Roman" w:hAnsi="Times New Roman" w:cs="Times New Roman"/>
          <w:sz w:val="24"/>
          <w:szCs w:val="24"/>
          <w:lang w:val="sl-SI"/>
        </w:rPr>
      </w:pPr>
      <w:r w:rsidRPr="00CE28D8">
        <w:rPr>
          <w:rFonts w:ascii="Times New Roman" w:hAnsi="Times New Roman" w:cs="Times New Roman"/>
          <w:sz w:val="24"/>
          <w:szCs w:val="24"/>
          <w:lang w:val="sl-SI"/>
        </w:rPr>
        <w:t>Seminar bo imel</w:t>
      </w:r>
      <w:r w:rsidR="00670C4F" w:rsidRPr="00CE28D8">
        <w:rPr>
          <w:rFonts w:ascii="Times New Roman" w:hAnsi="Times New Roman" w:cs="Times New Roman"/>
          <w:sz w:val="24"/>
          <w:szCs w:val="24"/>
          <w:lang w:val="sl-SI"/>
        </w:rPr>
        <w:t xml:space="preserve"> naslednje </w:t>
      </w:r>
      <w:r w:rsidRPr="00CE28D8">
        <w:rPr>
          <w:rFonts w:ascii="Times New Roman" w:hAnsi="Times New Roman" w:cs="Times New Roman"/>
          <w:sz w:val="24"/>
          <w:szCs w:val="24"/>
          <w:lang w:val="sl-SI"/>
        </w:rPr>
        <w:t xml:space="preserve">tematske </w:t>
      </w:r>
      <w:r w:rsidR="00912647" w:rsidRPr="00CE28D8">
        <w:rPr>
          <w:rFonts w:ascii="Times New Roman" w:hAnsi="Times New Roman" w:cs="Times New Roman"/>
          <w:sz w:val="24"/>
          <w:szCs w:val="24"/>
          <w:lang w:val="sl-SI"/>
        </w:rPr>
        <w:t>sklope:</w:t>
      </w:r>
    </w:p>
    <w:p w14:paraId="4F2A4A39" w14:textId="77777777" w:rsidR="00912647" w:rsidRPr="00CE28D8" w:rsidRDefault="00912647" w:rsidP="00664AD8">
      <w:pPr>
        <w:pStyle w:val="Brezrazmikov"/>
        <w:jc w:val="both"/>
        <w:rPr>
          <w:rFonts w:ascii="Times New Roman" w:hAnsi="Times New Roman" w:cs="Times New Roman"/>
          <w:sz w:val="6"/>
          <w:szCs w:val="24"/>
          <w:lang w:val="sl-SI"/>
        </w:rPr>
      </w:pPr>
    </w:p>
    <w:p w14:paraId="31D5C29F" w14:textId="42B7FDE8" w:rsidR="00243661" w:rsidRPr="00CE28D8" w:rsidRDefault="00670C4F" w:rsidP="00664AD8">
      <w:pPr>
        <w:pStyle w:val="Brezrazmikov"/>
        <w:jc w:val="both"/>
        <w:rPr>
          <w:rFonts w:ascii="Times New Roman" w:hAnsi="Times New Roman" w:cs="Times New Roman"/>
          <w:bCs/>
          <w:sz w:val="24"/>
          <w:szCs w:val="24"/>
          <w:lang w:val="de-DE"/>
        </w:rPr>
      </w:pPr>
      <w:r w:rsidRPr="00CE28D8">
        <w:rPr>
          <w:rFonts w:ascii="Times New Roman" w:hAnsi="Times New Roman" w:cs="Times New Roman"/>
          <w:bCs/>
          <w:sz w:val="24"/>
          <w:szCs w:val="24"/>
          <w:lang w:val="de-DE"/>
        </w:rPr>
        <w:t xml:space="preserve">- </w:t>
      </w:r>
      <w:bookmarkStart w:id="1" w:name="_Hlk159319183"/>
      <w:r w:rsidR="006568D8" w:rsidRPr="00CE28D8">
        <w:rPr>
          <w:rFonts w:ascii="Times New Roman" w:hAnsi="Times New Roman" w:cs="Times New Roman"/>
          <w:bCs/>
          <w:sz w:val="24"/>
          <w:szCs w:val="24"/>
          <w:lang w:val="de-DE"/>
        </w:rPr>
        <w:t>Unterschiede zwischen der österreichischen und bundesdeutschen Rechtssprache</w:t>
      </w:r>
      <w:bookmarkEnd w:id="1"/>
    </w:p>
    <w:p w14:paraId="246E4127" w14:textId="4F697D49" w:rsidR="00912647" w:rsidRPr="00CE28D8" w:rsidRDefault="00BF1ABD" w:rsidP="00BF1ABD">
      <w:pPr>
        <w:pStyle w:val="Brezrazmikov"/>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006568D8" w:rsidRPr="00CE28D8">
        <w:rPr>
          <w:rFonts w:ascii="Times New Roman" w:hAnsi="Times New Roman" w:cs="Times New Roman"/>
          <w:bCs/>
          <w:sz w:val="24"/>
          <w:szCs w:val="24"/>
          <w:lang w:val="de-DE"/>
        </w:rPr>
        <w:t>Aktuelle Fragen im österreichischen und europäischen Familien(kollisions)recht und Erb(kollisions)recht</w:t>
      </w:r>
    </w:p>
    <w:p w14:paraId="34C643D8" w14:textId="76D04F13" w:rsidR="00912647" w:rsidRPr="00CE28D8" w:rsidRDefault="00912647" w:rsidP="00BF1ABD">
      <w:pPr>
        <w:pStyle w:val="Brezrazmikov"/>
        <w:rPr>
          <w:rFonts w:ascii="Times New Roman" w:hAnsi="Times New Roman" w:cs="Times New Roman"/>
          <w:bCs/>
          <w:sz w:val="24"/>
          <w:szCs w:val="24"/>
          <w:lang w:val="de-DE"/>
        </w:rPr>
      </w:pPr>
      <w:r w:rsidRPr="00CE28D8">
        <w:rPr>
          <w:rFonts w:ascii="Times New Roman" w:hAnsi="Times New Roman" w:cs="Times New Roman"/>
          <w:bCs/>
          <w:sz w:val="24"/>
          <w:szCs w:val="24"/>
          <w:lang w:val="de-DE"/>
        </w:rPr>
        <w:t xml:space="preserve">- </w:t>
      </w:r>
      <w:r w:rsidR="006568D8" w:rsidRPr="00CE28D8">
        <w:rPr>
          <w:rFonts w:ascii="Times New Roman" w:hAnsi="Times New Roman" w:cs="Times New Roman"/>
          <w:bCs/>
          <w:sz w:val="24"/>
          <w:szCs w:val="24"/>
          <w:lang w:val="de-DE"/>
        </w:rPr>
        <w:t>Der neue EU-Rechtsrahmen für die Künstliche Intelligenz („KI“) und ihre subsidiäre Regulierung durch das Datenschutzrecht</w:t>
      </w:r>
    </w:p>
    <w:p w14:paraId="1701A86E" w14:textId="77777777" w:rsidR="00670C4F" w:rsidRPr="00CE28D8" w:rsidRDefault="00670C4F" w:rsidP="00664AD8">
      <w:pPr>
        <w:pStyle w:val="Brezrazmikov"/>
        <w:jc w:val="both"/>
        <w:rPr>
          <w:rFonts w:ascii="Times New Roman" w:hAnsi="Times New Roman" w:cs="Times New Roman"/>
          <w:lang w:val="sl-SI"/>
        </w:rPr>
      </w:pPr>
    </w:p>
    <w:p w14:paraId="35A7436D" w14:textId="77777777" w:rsidR="00670C4F" w:rsidRPr="00CE28D8" w:rsidRDefault="007F4ECC" w:rsidP="00664AD8">
      <w:pPr>
        <w:pStyle w:val="Brezrazmikov"/>
        <w:jc w:val="both"/>
        <w:rPr>
          <w:rFonts w:ascii="Times New Roman" w:hAnsi="Times New Roman" w:cs="Times New Roman"/>
          <w:lang w:val="sl-SI"/>
        </w:rPr>
      </w:pPr>
      <w:r w:rsidRPr="00CE28D8">
        <w:rPr>
          <w:rFonts w:ascii="Times New Roman" w:hAnsi="Times New Roman" w:cs="Times New Roman"/>
          <w:lang w:val="sl-SI"/>
        </w:rPr>
        <w:t>K</w:t>
      </w:r>
      <w:r w:rsidR="00670C4F" w:rsidRPr="00CE28D8">
        <w:rPr>
          <w:rFonts w:ascii="Times New Roman" w:hAnsi="Times New Roman" w:cs="Times New Roman"/>
          <w:lang w:val="sl-SI"/>
        </w:rPr>
        <w:t xml:space="preserve">reditno ovrednotenje udeležbe na </w:t>
      </w:r>
      <w:r w:rsidR="00A415ED" w:rsidRPr="00CE28D8">
        <w:rPr>
          <w:rFonts w:ascii="Times New Roman" w:hAnsi="Times New Roman" w:cs="Times New Roman"/>
          <w:lang w:val="sl-SI"/>
        </w:rPr>
        <w:t>seminarju</w:t>
      </w:r>
      <w:r w:rsidRPr="00CE28D8">
        <w:rPr>
          <w:rFonts w:ascii="Times New Roman" w:hAnsi="Times New Roman" w:cs="Times New Roman"/>
          <w:lang w:val="sl-SI"/>
        </w:rPr>
        <w:t xml:space="preserve">: </w:t>
      </w:r>
      <w:r w:rsidR="00797454" w:rsidRPr="00CE28D8">
        <w:rPr>
          <w:rFonts w:ascii="Times New Roman" w:hAnsi="Times New Roman" w:cs="Times New Roman"/>
          <w:b/>
          <w:lang w:val="sl-SI"/>
        </w:rPr>
        <w:t>2 ECTS</w:t>
      </w:r>
    </w:p>
    <w:p w14:paraId="2022CCA6" w14:textId="388299C2" w:rsidR="00C74916" w:rsidRPr="00CE28D8" w:rsidRDefault="00C74916" w:rsidP="00664AD8">
      <w:pPr>
        <w:pStyle w:val="Brezrazmikov"/>
        <w:jc w:val="both"/>
        <w:rPr>
          <w:rFonts w:ascii="Times New Roman" w:hAnsi="Times New Roman" w:cs="Times New Roman"/>
          <w:color w:val="000000"/>
          <w:lang w:val="sl-SI"/>
        </w:rPr>
      </w:pPr>
      <w:r w:rsidRPr="00CE28D8">
        <w:rPr>
          <w:rFonts w:ascii="Times New Roman" w:hAnsi="Times New Roman" w:cs="Times New Roman"/>
          <w:lang w:val="sl-SI"/>
        </w:rPr>
        <w:t xml:space="preserve">Prispevek za udeležbo na seminarju znaša </w:t>
      </w:r>
      <w:r w:rsidR="004F5A20" w:rsidRPr="00CE28D8">
        <w:rPr>
          <w:rFonts w:ascii="Times New Roman" w:hAnsi="Times New Roman" w:cs="Times New Roman"/>
          <w:b/>
          <w:bCs/>
          <w:color w:val="000000"/>
          <w:lang w:val="sl-SI"/>
        </w:rPr>
        <w:t>4</w:t>
      </w:r>
      <w:r w:rsidRPr="00CE28D8">
        <w:rPr>
          <w:rFonts w:ascii="Times New Roman" w:hAnsi="Times New Roman" w:cs="Times New Roman"/>
          <w:b/>
          <w:bCs/>
          <w:color w:val="000000"/>
          <w:lang w:val="sl-SI"/>
        </w:rPr>
        <w:t>0 evrov za prijavo do 10. julija 202</w:t>
      </w:r>
      <w:r w:rsidR="00CE28D8" w:rsidRPr="00CE28D8">
        <w:rPr>
          <w:rFonts w:ascii="Times New Roman" w:hAnsi="Times New Roman" w:cs="Times New Roman"/>
          <w:b/>
          <w:bCs/>
          <w:color w:val="000000"/>
          <w:lang w:val="sl-SI"/>
        </w:rPr>
        <w:t>4</w:t>
      </w:r>
      <w:r w:rsidRPr="00CE28D8">
        <w:rPr>
          <w:rFonts w:ascii="Times New Roman" w:hAnsi="Times New Roman" w:cs="Times New Roman"/>
          <w:b/>
          <w:bCs/>
          <w:color w:val="000000"/>
          <w:lang w:val="sl-SI"/>
        </w:rPr>
        <w:t xml:space="preserve"> in </w:t>
      </w:r>
      <w:r w:rsidR="004F5A20" w:rsidRPr="00CE28D8">
        <w:rPr>
          <w:rFonts w:ascii="Times New Roman" w:hAnsi="Times New Roman" w:cs="Times New Roman"/>
          <w:b/>
          <w:bCs/>
          <w:color w:val="000000"/>
          <w:lang w:val="sl-SI"/>
        </w:rPr>
        <w:t>6</w:t>
      </w:r>
      <w:r w:rsidRPr="00CE28D8">
        <w:rPr>
          <w:rFonts w:ascii="Times New Roman" w:hAnsi="Times New Roman" w:cs="Times New Roman"/>
          <w:b/>
          <w:bCs/>
          <w:color w:val="000000"/>
          <w:lang w:val="sl-SI"/>
        </w:rPr>
        <w:t>0 evrov za kasnejše prijave</w:t>
      </w:r>
      <w:r w:rsidRPr="00CE28D8">
        <w:rPr>
          <w:rFonts w:ascii="Times New Roman" w:hAnsi="Times New Roman" w:cs="Times New Roman"/>
          <w:color w:val="000000"/>
          <w:lang w:val="sl-SI"/>
        </w:rPr>
        <w:t xml:space="preserve">. </w:t>
      </w:r>
    </w:p>
    <w:p w14:paraId="498B9D52" w14:textId="23F4856D" w:rsidR="00C74916" w:rsidRPr="00CE28D8" w:rsidRDefault="00C74916" w:rsidP="00664AD8">
      <w:pPr>
        <w:pStyle w:val="Brezrazmikov"/>
        <w:jc w:val="both"/>
        <w:rPr>
          <w:rFonts w:ascii="Times New Roman" w:hAnsi="Times New Roman" w:cs="Times New Roman"/>
          <w:color w:val="000000"/>
          <w:lang w:val="sl-SI"/>
        </w:rPr>
      </w:pPr>
      <w:r w:rsidRPr="00CE28D8">
        <w:rPr>
          <w:rFonts w:ascii="Times New Roman" w:hAnsi="Times New Roman" w:cs="Times New Roman"/>
          <w:color w:val="000000"/>
          <w:lang w:val="sl-SI"/>
        </w:rPr>
        <w:t xml:space="preserve">Prispevek za </w:t>
      </w:r>
      <w:r w:rsidRPr="00CE28D8">
        <w:rPr>
          <w:rFonts w:ascii="Times New Roman" w:hAnsi="Times New Roman" w:cs="Times New Roman"/>
          <w:b/>
          <w:bCs/>
          <w:color w:val="000000"/>
          <w:lang w:val="sl-SI"/>
        </w:rPr>
        <w:t xml:space="preserve">študente znaša </w:t>
      </w:r>
      <w:r w:rsidR="004F5A20" w:rsidRPr="00CE28D8">
        <w:rPr>
          <w:rFonts w:ascii="Times New Roman" w:hAnsi="Times New Roman" w:cs="Times New Roman"/>
          <w:b/>
          <w:bCs/>
          <w:color w:val="000000"/>
          <w:lang w:val="sl-SI"/>
        </w:rPr>
        <w:t>25</w:t>
      </w:r>
      <w:r w:rsidRPr="00CE28D8">
        <w:rPr>
          <w:rFonts w:ascii="Times New Roman" w:hAnsi="Times New Roman" w:cs="Times New Roman"/>
          <w:b/>
          <w:bCs/>
          <w:color w:val="000000"/>
          <w:lang w:val="sl-SI"/>
        </w:rPr>
        <w:t xml:space="preserve"> evrov za prijavo do 10. julija 202</w:t>
      </w:r>
      <w:r w:rsidR="00CE28D8" w:rsidRPr="00CE28D8">
        <w:rPr>
          <w:rFonts w:ascii="Times New Roman" w:hAnsi="Times New Roman" w:cs="Times New Roman"/>
          <w:b/>
          <w:bCs/>
          <w:color w:val="000000"/>
          <w:lang w:val="sl-SI"/>
        </w:rPr>
        <w:t>4</w:t>
      </w:r>
      <w:r w:rsidRPr="00CE28D8">
        <w:rPr>
          <w:rFonts w:ascii="Times New Roman" w:hAnsi="Times New Roman" w:cs="Times New Roman"/>
          <w:b/>
          <w:bCs/>
          <w:color w:val="000000"/>
          <w:lang w:val="sl-SI"/>
        </w:rPr>
        <w:t xml:space="preserve"> oziroma </w:t>
      </w:r>
      <w:r w:rsidR="004F5A20" w:rsidRPr="00CE28D8">
        <w:rPr>
          <w:rFonts w:ascii="Times New Roman" w:hAnsi="Times New Roman" w:cs="Times New Roman"/>
          <w:b/>
          <w:bCs/>
          <w:color w:val="000000"/>
          <w:lang w:val="sl-SI"/>
        </w:rPr>
        <w:t>35</w:t>
      </w:r>
      <w:r w:rsidRPr="00CE28D8">
        <w:rPr>
          <w:rFonts w:ascii="Times New Roman" w:hAnsi="Times New Roman" w:cs="Times New Roman"/>
          <w:b/>
          <w:bCs/>
          <w:color w:val="000000"/>
          <w:lang w:val="sl-SI"/>
        </w:rPr>
        <w:t xml:space="preserve"> evrov za prijavo po tem datumu.</w:t>
      </w:r>
      <w:r w:rsidRPr="00CE28D8">
        <w:rPr>
          <w:rFonts w:ascii="Times New Roman" w:hAnsi="Times New Roman" w:cs="Times New Roman"/>
          <w:color w:val="000000"/>
          <w:lang w:val="sl-SI"/>
        </w:rPr>
        <w:t xml:space="preserve"> </w:t>
      </w:r>
    </w:p>
    <w:p w14:paraId="629EF251" w14:textId="77777777" w:rsidR="002A04A7" w:rsidRPr="00CE28D8" w:rsidRDefault="002A04A7" w:rsidP="00664AD8">
      <w:pPr>
        <w:pStyle w:val="Brezrazmikov"/>
        <w:jc w:val="both"/>
        <w:rPr>
          <w:rFonts w:ascii="Times New Roman" w:hAnsi="Times New Roman" w:cs="Times New Roman"/>
          <w:lang w:val="sl-SI"/>
        </w:rPr>
      </w:pPr>
      <w:r w:rsidRPr="00CE28D8">
        <w:rPr>
          <w:rFonts w:ascii="Times New Roman" w:hAnsi="Times New Roman" w:cs="Times New Roman"/>
          <w:lang w:val="sl-SI"/>
        </w:rPr>
        <w:t>Interesente prosimo, da čim prej pošljejo svojo pisno prijavo na naslov</w:t>
      </w:r>
      <w:r w:rsidR="00120EB4" w:rsidRPr="00CE28D8">
        <w:rPr>
          <w:rFonts w:ascii="Times New Roman" w:hAnsi="Times New Roman" w:cs="Times New Roman"/>
          <w:lang w:val="sl-SI"/>
        </w:rPr>
        <w:t xml:space="preserve">: </w:t>
      </w:r>
      <w:hyperlink r:id="rId6" w:history="1">
        <w:r w:rsidR="00120EB4" w:rsidRPr="00CE28D8">
          <w:rPr>
            <w:rStyle w:val="Hiperpovezava"/>
            <w:rFonts w:ascii="Times New Roman" w:hAnsi="Times New Roman" w:cs="Times New Roman"/>
            <w:lang w:val="sl-SI"/>
          </w:rPr>
          <w:t>alenka.erzen@pf.uni-lj.si</w:t>
        </w:r>
      </w:hyperlink>
    </w:p>
    <w:p w14:paraId="06C2F14F" w14:textId="51FF88FC" w:rsidR="00176F61" w:rsidRPr="00CE28D8" w:rsidRDefault="00176F61" w:rsidP="00797454">
      <w:pPr>
        <w:pStyle w:val="Brezrazmikov"/>
        <w:jc w:val="center"/>
        <w:rPr>
          <w:rFonts w:ascii="Times New Roman" w:hAnsi="Times New Roman" w:cs="Times New Roman"/>
          <w:lang w:val="sl-SI"/>
        </w:rPr>
      </w:pPr>
    </w:p>
    <w:p w14:paraId="7FB01C0B" w14:textId="77777777" w:rsidR="002A04A7" w:rsidRPr="00CE28D8" w:rsidRDefault="002A04A7" w:rsidP="00797454">
      <w:pPr>
        <w:pStyle w:val="Brezrazmikov"/>
        <w:jc w:val="center"/>
        <w:rPr>
          <w:rFonts w:ascii="Times New Roman" w:hAnsi="Times New Roman" w:cs="Times New Roman"/>
          <w:lang w:val="sl-SI"/>
        </w:rPr>
      </w:pPr>
      <w:r w:rsidRPr="00CE28D8">
        <w:rPr>
          <w:rFonts w:ascii="Times New Roman" w:hAnsi="Times New Roman" w:cs="Times New Roman"/>
          <w:lang w:val="sl-SI"/>
        </w:rPr>
        <w:t>Vljudno vabljeni!</w:t>
      </w:r>
    </w:p>
    <w:p w14:paraId="43A6DB2D" w14:textId="384E2B15" w:rsidR="007F4ECC" w:rsidRPr="00CE28D8" w:rsidRDefault="002A04A7" w:rsidP="00C74916">
      <w:pPr>
        <w:pStyle w:val="Brezrazmikov"/>
        <w:jc w:val="center"/>
        <w:rPr>
          <w:rFonts w:ascii="Times New Roman" w:hAnsi="Times New Roman" w:cs="Times New Roman"/>
          <w:lang w:val="sl-SI"/>
        </w:rPr>
      </w:pPr>
      <w:r w:rsidRPr="00CE28D8">
        <w:rPr>
          <w:rFonts w:ascii="Times New Roman" w:hAnsi="Times New Roman" w:cs="Times New Roman"/>
          <w:lang w:val="sl-SI"/>
        </w:rPr>
        <w:t>Janez Kranjc</w:t>
      </w:r>
      <w:r w:rsidR="007F4ECC" w:rsidRPr="00CE28D8">
        <w:rPr>
          <w:rFonts w:ascii="Times New Roman" w:hAnsi="Times New Roman" w:cs="Times New Roman"/>
          <w:lang w:val="sl-SI"/>
        </w:rPr>
        <w:br w:type="page"/>
      </w:r>
    </w:p>
    <w:p w14:paraId="73331487" w14:textId="2F5DCFAE" w:rsidR="00670C4F" w:rsidRPr="00CE28D8" w:rsidRDefault="00670C4F" w:rsidP="00B81807">
      <w:pPr>
        <w:pStyle w:val="Brezrazmikov"/>
        <w:spacing w:after="240"/>
        <w:jc w:val="center"/>
        <w:rPr>
          <w:rFonts w:ascii="Times New Roman" w:hAnsi="Times New Roman" w:cs="Times New Roman"/>
          <w:b/>
          <w:sz w:val="24"/>
          <w:szCs w:val="24"/>
          <w:lang w:val="sl-SI"/>
        </w:rPr>
      </w:pPr>
      <w:r w:rsidRPr="00CE28D8">
        <w:rPr>
          <w:rFonts w:ascii="Times New Roman" w:hAnsi="Times New Roman" w:cs="Times New Roman"/>
          <w:b/>
          <w:sz w:val="24"/>
          <w:szCs w:val="24"/>
          <w:lang w:val="sl-SI"/>
        </w:rPr>
        <w:lastRenderedPageBreak/>
        <w:t>Povzetek vsebin</w:t>
      </w:r>
      <w:r w:rsidR="00A415ED" w:rsidRPr="00CE28D8">
        <w:rPr>
          <w:rFonts w:ascii="Times New Roman" w:hAnsi="Times New Roman" w:cs="Times New Roman"/>
          <w:b/>
          <w:sz w:val="24"/>
          <w:szCs w:val="24"/>
          <w:lang w:val="sl-SI"/>
        </w:rPr>
        <w:t>e</w:t>
      </w:r>
      <w:r w:rsidRPr="00CE28D8">
        <w:rPr>
          <w:rFonts w:ascii="Times New Roman" w:hAnsi="Times New Roman" w:cs="Times New Roman"/>
          <w:b/>
          <w:sz w:val="24"/>
          <w:szCs w:val="24"/>
          <w:lang w:val="sl-SI"/>
        </w:rPr>
        <w:t xml:space="preserve"> </w:t>
      </w:r>
      <w:r w:rsidR="00A415ED" w:rsidRPr="00CE28D8">
        <w:rPr>
          <w:rFonts w:ascii="Times New Roman" w:hAnsi="Times New Roman" w:cs="Times New Roman"/>
          <w:b/>
          <w:sz w:val="24"/>
          <w:szCs w:val="24"/>
          <w:lang w:val="sl-SI"/>
        </w:rPr>
        <w:t>seminarja</w:t>
      </w:r>
      <w:r w:rsidRPr="00CE28D8">
        <w:rPr>
          <w:rFonts w:ascii="Times New Roman" w:hAnsi="Times New Roman" w:cs="Times New Roman"/>
          <w:b/>
          <w:sz w:val="24"/>
          <w:szCs w:val="24"/>
          <w:lang w:val="sl-SI"/>
        </w:rPr>
        <w:t xml:space="preserve"> avstrijskega prava 20</w:t>
      </w:r>
      <w:r w:rsidR="005346FD" w:rsidRPr="00CE28D8">
        <w:rPr>
          <w:rFonts w:ascii="Times New Roman" w:hAnsi="Times New Roman" w:cs="Times New Roman"/>
          <w:b/>
          <w:sz w:val="24"/>
          <w:szCs w:val="24"/>
          <w:lang w:val="sl-SI"/>
        </w:rPr>
        <w:t>2</w:t>
      </w:r>
      <w:r w:rsidR="006568D8" w:rsidRPr="00CE28D8">
        <w:rPr>
          <w:rFonts w:ascii="Times New Roman" w:hAnsi="Times New Roman" w:cs="Times New Roman"/>
          <w:b/>
          <w:sz w:val="24"/>
          <w:szCs w:val="24"/>
          <w:lang w:val="sl-SI"/>
        </w:rPr>
        <w:t>4</w:t>
      </w:r>
    </w:p>
    <w:p w14:paraId="09A76E51" w14:textId="5457AA4C" w:rsidR="00176F61" w:rsidRPr="00CE28D8" w:rsidRDefault="00176F61" w:rsidP="00B81807">
      <w:pPr>
        <w:pStyle w:val="Brezrazmikov"/>
        <w:spacing w:after="240"/>
        <w:jc w:val="center"/>
        <w:rPr>
          <w:rFonts w:ascii="Times New Roman" w:hAnsi="Times New Roman" w:cs="Times New Roman"/>
          <w:b/>
          <w:sz w:val="24"/>
          <w:szCs w:val="24"/>
          <w:lang w:val="sl-SI"/>
        </w:rPr>
      </w:pPr>
    </w:p>
    <w:p w14:paraId="523CBCDD" w14:textId="61671EAC" w:rsidR="00FE1C97" w:rsidRPr="00CE28D8" w:rsidRDefault="00FE1C97" w:rsidP="00FE1C97">
      <w:pPr>
        <w:spacing w:after="120" w:line="240" w:lineRule="auto"/>
        <w:jc w:val="both"/>
        <w:rPr>
          <w:rFonts w:ascii="Times New Roman" w:hAnsi="Times New Roman" w:cs="Times New Roman"/>
          <w:sz w:val="24"/>
          <w:szCs w:val="24"/>
          <w:lang w:val="de-DE"/>
        </w:rPr>
      </w:pPr>
      <w:r w:rsidRPr="00CE28D8">
        <w:rPr>
          <w:rFonts w:ascii="Times New Roman" w:hAnsi="Times New Roman" w:cs="Times New Roman"/>
          <w:sz w:val="24"/>
          <w:szCs w:val="24"/>
          <w:lang w:val="de-DE"/>
        </w:rPr>
        <w:t>DDr. Christoph Schmetterer</w:t>
      </w:r>
      <w:r w:rsidR="00CE28D8" w:rsidRPr="00CE28D8">
        <w:rPr>
          <w:rFonts w:ascii="Times New Roman" w:hAnsi="Times New Roman" w:cs="Times New Roman"/>
          <w:sz w:val="24"/>
          <w:szCs w:val="24"/>
          <w:lang w:val="de-DE"/>
        </w:rPr>
        <w:t xml:space="preserve">, </w:t>
      </w:r>
      <w:r w:rsidR="00CE28D8" w:rsidRPr="00CE28D8">
        <w:rPr>
          <w:rFonts w:ascii="Times New Roman" w:hAnsi="Times New Roman" w:cs="Times New Roman"/>
          <w:color w:val="000000"/>
          <w:sz w:val="24"/>
          <w:szCs w:val="24"/>
          <w:shd w:val="clear" w:color="auto" w:fill="FFFFFF"/>
          <w:lang w:val="de-DE"/>
        </w:rPr>
        <w:t>Martin Luther Universität Halle-Wittenberg</w:t>
      </w:r>
    </w:p>
    <w:p w14:paraId="7F264FA9" w14:textId="107B8D21" w:rsidR="00FE1C97" w:rsidRPr="00CE28D8" w:rsidRDefault="006568D8" w:rsidP="00FE1C97">
      <w:pPr>
        <w:pStyle w:val="Golobesedilo"/>
        <w:spacing w:after="120"/>
        <w:jc w:val="both"/>
        <w:rPr>
          <w:rFonts w:ascii="Times New Roman" w:eastAsiaTheme="minorEastAsia" w:hAnsi="Times New Roman" w:cs="Times New Roman"/>
          <w:b/>
          <w:sz w:val="24"/>
          <w:szCs w:val="24"/>
        </w:rPr>
      </w:pPr>
      <w:r w:rsidRPr="00CE28D8">
        <w:rPr>
          <w:rFonts w:ascii="Times New Roman" w:eastAsiaTheme="minorEastAsia" w:hAnsi="Times New Roman" w:cs="Times New Roman"/>
          <w:b/>
          <w:sz w:val="24"/>
          <w:szCs w:val="24"/>
        </w:rPr>
        <w:t>Unterschiede zwischen der österreichischen und bundesdeutschen Rechtssprache</w:t>
      </w:r>
    </w:p>
    <w:p w14:paraId="35675D29" w14:textId="5982ECBF" w:rsidR="00FE1C97" w:rsidRPr="00CE28D8" w:rsidRDefault="006568D8" w:rsidP="00FE1C97">
      <w:pPr>
        <w:spacing w:after="240" w:line="240" w:lineRule="auto"/>
        <w:jc w:val="both"/>
        <w:rPr>
          <w:rFonts w:ascii="Times New Roman" w:hAnsi="Times New Roman" w:cs="Times New Roman"/>
          <w:sz w:val="24"/>
          <w:szCs w:val="24"/>
          <w:lang w:val="de-DE"/>
        </w:rPr>
      </w:pPr>
      <w:r w:rsidRPr="00CE28D8">
        <w:rPr>
          <w:rFonts w:ascii="Times New Roman" w:hAnsi="Times New Roman" w:cs="Times New Roman"/>
          <w:sz w:val="24"/>
          <w:szCs w:val="24"/>
          <w:lang w:val="en-GB"/>
        </w:rPr>
        <w:t xml:space="preserve">George Bernard Shaw bezeichnete Briten und Amerikaner als 'two people separated by a common language.' </w:t>
      </w:r>
      <w:r w:rsidRPr="00CE28D8">
        <w:rPr>
          <w:rFonts w:ascii="Times New Roman" w:hAnsi="Times New Roman" w:cs="Times New Roman"/>
          <w:sz w:val="24"/>
          <w:szCs w:val="24"/>
          <w:lang w:val="de-DE"/>
        </w:rPr>
        <w:t>Ähnliches gilt auch für Österreicher und Deutsche, und gerade in der Rechtssprache können die Unterschiede zwischen österreichischem und bundesdeutschem Deutsch auch durchaus folgenschwer sein. So bedeutet etwa Enterbung in Österreich und Deutschland etwas grundlegend Anderes. Das ist ein Beispiel für viele terminologische Unterschiede, die systematisch und praktisch dargestellt werden sollen.</w:t>
      </w:r>
    </w:p>
    <w:p w14:paraId="596DCF86" w14:textId="43E7F44E" w:rsidR="00FE1C97" w:rsidRPr="00CE28D8" w:rsidRDefault="00FE1C97" w:rsidP="00FE1C97">
      <w:pPr>
        <w:spacing w:after="120" w:line="240" w:lineRule="auto"/>
        <w:jc w:val="both"/>
        <w:rPr>
          <w:rFonts w:ascii="Times New Roman" w:hAnsi="Times New Roman" w:cs="Times New Roman"/>
          <w:sz w:val="24"/>
          <w:szCs w:val="24"/>
          <w:lang w:val="de-DE"/>
        </w:rPr>
      </w:pPr>
      <w:r w:rsidRPr="00CE28D8">
        <w:rPr>
          <w:rFonts w:ascii="Times New Roman" w:hAnsi="Times New Roman" w:cs="Times New Roman"/>
          <w:sz w:val="24"/>
          <w:szCs w:val="24"/>
          <w:lang w:val="de-DE"/>
        </w:rPr>
        <w:t xml:space="preserve">Dr. </w:t>
      </w:r>
      <w:r w:rsidR="006568D8" w:rsidRPr="00CE28D8">
        <w:rPr>
          <w:rFonts w:ascii="Times New Roman" w:hAnsi="Times New Roman" w:cs="Times New Roman"/>
          <w:sz w:val="24"/>
          <w:szCs w:val="24"/>
          <w:lang w:val="de-DE"/>
        </w:rPr>
        <w:t>Claudia Rudolf</w:t>
      </w:r>
      <w:r w:rsidR="00CE28D8" w:rsidRPr="00CE28D8">
        <w:rPr>
          <w:rFonts w:ascii="Times New Roman" w:hAnsi="Times New Roman" w:cs="Times New Roman"/>
          <w:sz w:val="24"/>
          <w:szCs w:val="24"/>
          <w:lang w:val="de-DE"/>
        </w:rPr>
        <w:t>, Universität Wien</w:t>
      </w:r>
    </w:p>
    <w:p w14:paraId="264BF02B" w14:textId="77777777" w:rsidR="006568D8" w:rsidRPr="00CE28D8" w:rsidRDefault="006568D8" w:rsidP="006568D8">
      <w:pPr>
        <w:pStyle w:val="Golobesedilo"/>
        <w:spacing w:after="120"/>
        <w:jc w:val="both"/>
        <w:rPr>
          <w:rFonts w:ascii="Times New Roman" w:eastAsiaTheme="minorEastAsia" w:hAnsi="Times New Roman" w:cs="Times New Roman"/>
          <w:b/>
          <w:sz w:val="24"/>
          <w:szCs w:val="24"/>
        </w:rPr>
      </w:pPr>
      <w:r w:rsidRPr="00CE28D8">
        <w:rPr>
          <w:rFonts w:ascii="Times New Roman" w:eastAsiaTheme="minorEastAsia" w:hAnsi="Times New Roman" w:cs="Times New Roman"/>
          <w:b/>
          <w:sz w:val="24"/>
          <w:szCs w:val="24"/>
        </w:rPr>
        <w:t>Aktuelle Fragen im österreichischen und europäischen Familien(kollisions)recht und Erb(kollisions)recht</w:t>
      </w:r>
    </w:p>
    <w:p w14:paraId="175B301D" w14:textId="4A4963C8" w:rsidR="00FE1C97" w:rsidRPr="00CE28D8" w:rsidRDefault="006568D8" w:rsidP="006568D8">
      <w:pPr>
        <w:spacing w:after="240" w:line="240" w:lineRule="auto"/>
        <w:jc w:val="both"/>
        <w:rPr>
          <w:rFonts w:ascii="Times New Roman" w:hAnsi="Times New Roman" w:cs="Times New Roman"/>
          <w:sz w:val="24"/>
          <w:szCs w:val="24"/>
          <w:lang w:val="de-DE"/>
        </w:rPr>
      </w:pPr>
      <w:r w:rsidRPr="00CE28D8">
        <w:rPr>
          <w:rFonts w:ascii="Times New Roman" w:hAnsi="Times New Roman" w:cs="Times New Roman"/>
          <w:sz w:val="24"/>
          <w:szCs w:val="24"/>
          <w:lang w:val="de-DE"/>
        </w:rPr>
        <w:t>Die grenzüberschreitende Mobilität von Personen nimmt deutlich zu. Daraus ergeben sich wiederum Fragen, die noch vor einigen Jahren nicht derart präsent waren. Als Beispiele, die besprochen werden, mögen folgende Fragen dienen. Wie ist mit einer Ehe umzugehen, die von minderjährigen Personen nach einer islamischen Rechtsordnung geschlossen wurde („Kinderehe“)? Diesbezüglich haben der österreichische und der deutsche Gesetzgeber unterschiedliche Lösungsansätze gewählt. Wie ist eine einseitige Scheidung durch Verstoßung („talaq“-Scheidung) einzuordnen? Bietet der europäische Gesetzgeber Anhaltspunkte für eine Lösung? Im Erbrecht hat sich in den letzten Jahren wiederholt die Frage gestellt, wie mit Rechtsordnungen umzugehen ist, die keinen Pflichtteil oder eine unterschiedliche Behandlung von Frau und Mann vorsehen.</w:t>
      </w:r>
    </w:p>
    <w:p w14:paraId="2051975D" w14:textId="532F1A9E" w:rsidR="00FE1C97" w:rsidRPr="00CE28D8" w:rsidRDefault="00FE1C97" w:rsidP="00FE1C97">
      <w:pPr>
        <w:spacing w:after="120" w:line="240" w:lineRule="auto"/>
        <w:jc w:val="both"/>
        <w:rPr>
          <w:rFonts w:ascii="Times New Roman" w:hAnsi="Times New Roman" w:cs="Times New Roman"/>
          <w:sz w:val="24"/>
          <w:szCs w:val="24"/>
          <w:lang w:val="de-DE"/>
        </w:rPr>
      </w:pPr>
      <w:r w:rsidRPr="00CE28D8">
        <w:rPr>
          <w:rFonts w:ascii="Times New Roman" w:hAnsi="Times New Roman" w:cs="Times New Roman"/>
          <w:sz w:val="24"/>
          <w:szCs w:val="24"/>
          <w:lang w:val="de-DE"/>
        </w:rPr>
        <w:t>Dr. Žiga Škorjanc</w:t>
      </w:r>
      <w:r w:rsidR="00CE28D8" w:rsidRPr="00CE28D8">
        <w:rPr>
          <w:rFonts w:ascii="Times New Roman" w:hAnsi="Times New Roman" w:cs="Times New Roman"/>
          <w:sz w:val="24"/>
          <w:szCs w:val="24"/>
          <w:lang w:val="de-DE"/>
        </w:rPr>
        <w:t>, Universität Wien</w:t>
      </w:r>
    </w:p>
    <w:p w14:paraId="68C53E0A" w14:textId="77777777" w:rsidR="006568D8" w:rsidRPr="00CE28D8" w:rsidRDefault="006568D8" w:rsidP="006568D8">
      <w:pPr>
        <w:spacing w:after="120" w:line="240" w:lineRule="auto"/>
        <w:rPr>
          <w:rFonts w:ascii="Times New Roman" w:hAnsi="Times New Roman" w:cs="Times New Roman"/>
          <w:b/>
          <w:sz w:val="24"/>
          <w:szCs w:val="24"/>
          <w:lang w:val="de-DE"/>
        </w:rPr>
      </w:pPr>
      <w:bookmarkStart w:id="2" w:name="_Hlk159319436"/>
      <w:r w:rsidRPr="00CE28D8">
        <w:rPr>
          <w:rFonts w:ascii="Times New Roman" w:hAnsi="Times New Roman" w:cs="Times New Roman"/>
          <w:b/>
          <w:sz w:val="24"/>
          <w:szCs w:val="24"/>
          <w:lang w:val="de-DE"/>
        </w:rPr>
        <w:t>Der neue EU-Rechtsrahmen für die Künstliche Intelligenz („KI“) und ihre subsidiäre Regulierung durch das Datenschutzrecht</w:t>
      </w:r>
      <w:bookmarkEnd w:id="2"/>
    </w:p>
    <w:p w14:paraId="34EF8DF7" w14:textId="5E03A267" w:rsidR="006568D8" w:rsidRPr="00CE28D8" w:rsidRDefault="006568D8" w:rsidP="006568D8">
      <w:pPr>
        <w:spacing w:after="240" w:line="240" w:lineRule="auto"/>
        <w:jc w:val="both"/>
        <w:rPr>
          <w:rFonts w:ascii="Times New Roman" w:hAnsi="Times New Roman" w:cs="Times New Roman"/>
          <w:sz w:val="24"/>
          <w:szCs w:val="24"/>
          <w:lang w:val="de-DE"/>
        </w:rPr>
      </w:pPr>
      <w:r w:rsidRPr="00CE28D8">
        <w:rPr>
          <w:rFonts w:ascii="Times New Roman" w:hAnsi="Times New Roman" w:cs="Times New Roman"/>
          <w:sz w:val="24"/>
          <w:szCs w:val="24"/>
          <w:lang w:val="de-DE"/>
        </w:rPr>
        <w:t>Es werden die aktuellen Entwicklungen im EU-Recht in Bezug auf Künstliche Intelligenz behandelt. Dieser Rechtsrahmen definiert Hochrisiko-KI-Systeme, legt Transparenz- und Kontrollanforderungen fest, lässt aber die Haftungsfragen weitgehend ungeregelt. Besonderes Augenmerk wird auf das Verhältnis zwischen KI-Regulierung und Datenschutz gelegt, da KI-Systeme häufig personenbezogene Daten verarbeiten. Der Vortrag beleuchtet die parallele Durchsetzungsmöglichkeiten zwischen der KI-VO und dem Datenschutzrecht und gibt einen Ausblick auf zukünftige Entwicklungen und Herausforderungen in diesem Bereich. Anhand eines Musterfalls wird aufgezeigt, wie Konkurrenten, NGOs und verärgerte Nutzer mit minimalem Aufwand einen hohen Arbeits- und Zeitaufwand sowie enorme Rechtsverteidigungskosten für Betreiber von KI-Systemen verursachen können.</w:t>
      </w:r>
    </w:p>
    <w:sectPr w:rsidR="006568D8" w:rsidRPr="00CE28D8" w:rsidSect="000101AB">
      <w:headerReference w:type="default" r:id="rId7"/>
      <w:pgSz w:w="12240" w:h="15840"/>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45375" w14:textId="77777777" w:rsidR="006E4601" w:rsidRDefault="006E4601" w:rsidP="00802E94">
      <w:pPr>
        <w:spacing w:after="0" w:line="240" w:lineRule="auto"/>
      </w:pPr>
      <w:r>
        <w:separator/>
      </w:r>
    </w:p>
  </w:endnote>
  <w:endnote w:type="continuationSeparator" w:id="0">
    <w:p w14:paraId="35FD166B" w14:textId="77777777" w:rsidR="006E4601" w:rsidRDefault="006E4601" w:rsidP="0080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okChampa">
    <w:altName w:val="Microsoft Sans Serif"/>
    <w:charset w:val="DE"/>
    <w:family w:val="swiss"/>
    <w:pitch w:val="variable"/>
    <w:sig w:usb0="00000000" w:usb1="00000000" w:usb2="00000000" w:usb3="00000000" w:csb0="00010001" w:csb1="00000000"/>
  </w:font>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7B1F6" w14:textId="77777777" w:rsidR="006E4601" w:rsidRDefault="006E4601" w:rsidP="00802E94">
      <w:pPr>
        <w:spacing w:after="0" w:line="240" w:lineRule="auto"/>
      </w:pPr>
      <w:r>
        <w:separator/>
      </w:r>
    </w:p>
  </w:footnote>
  <w:footnote w:type="continuationSeparator" w:id="0">
    <w:p w14:paraId="4439E734" w14:textId="77777777" w:rsidR="006E4601" w:rsidRDefault="006E4601" w:rsidP="00802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3C883" w14:textId="34C3D4DB" w:rsidR="00802E94" w:rsidRDefault="00802E94" w:rsidP="00802E94">
    <w:pPr>
      <w:pStyle w:val="Glava"/>
      <w:jc w:val="center"/>
    </w:pPr>
    <w:r>
      <w:rPr>
        <w:noProof/>
        <w:lang w:val="sl-SI" w:eastAsia="sl-SI"/>
      </w:rPr>
      <w:drawing>
        <wp:inline distT="0" distB="0" distL="0" distR="0" wp14:anchorId="57C9B085" wp14:editId="5A33D1AF">
          <wp:extent cx="894343" cy="1264920"/>
          <wp:effectExtent l="0" t="0" r="1270" b="0"/>
          <wp:docPr id="1" name="Slika 1" descr="U:\LOGO\NOV LOGO APRIL 2014\Logo nov teh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OGO\NOV LOGO APRIL 2014\Logo nov tehnic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9098" cy="127164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BEC"/>
    <w:rsid w:val="000101AB"/>
    <w:rsid w:val="00027953"/>
    <w:rsid w:val="000471B0"/>
    <w:rsid w:val="00067980"/>
    <w:rsid w:val="000A7903"/>
    <w:rsid w:val="000A7BEC"/>
    <w:rsid w:val="000E32DE"/>
    <w:rsid w:val="000E6FFE"/>
    <w:rsid w:val="00120EB4"/>
    <w:rsid w:val="00176F61"/>
    <w:rsid w:val="001D7664"/>
    <w:rsid w:val="001D7DDD"/>
    <w:rsid w:val="00243661"/>
    <w:rsid w:val="00251BE4"/>
    <w:rsid w:val="002A04A7"/>
    <w:rsid w:val="002B48F4"/>
    <w:rsid w:val="002C444C"/>
    <w:rsid w:val="002D69CB"/>
    <w:rsid w:val="0030658D"/>
    <w:rsid w:val="00316CB8"/>
    <w:rsid w:val="0035433F"/>
    <w:rsid w:val="00360562"/>
    <w:rsid w:val="003C21AE"/>
    <w:rsid w:val="003F5F00"/>
    <w:rsid w:val="00401373"/>
    <w:rsid w:val="00427C33"/>
    <w:rsid w:val="0046347A"/>
    <w:rsid w:val="004D5385"/>
    <w:rsid w:val="004E6275"/>
    <w:rsid w:val="004F0804"/>
    <w:rsid w:val="004F5A20"/>
    <w:rsid w:val="004F5B2B"/>
    <w:rsid w:val="005346FD"/>
    <w:rsid w:val="005450CF"/>
    <w:rsid w:val="005B545A"/>
    <w:rsid w:val="005C76B6"/>
    <w:rsid w:val="005C76F8"/>
    <w:rsid w:val="005D7116"/>
    <w:rsid w:val="00605CAA"/>
    <w:rsid w:val="006329FA"/>
    <w:rsid w:val="006568D8"/>
    <w:rsid w:val="00664AD8"/>
    <w:rsid w:val="00670C4F"/>
    <w:rsid w:val="006832DA"/>
    <w:rsid w:val="006A6380"/>
    <w:rsid w:val="006C695B"/>
    <w:rsid w:val="006E4601"/>
    <w:rsid w:val="00752705"/>
    <w:rsid w:val="00767C50"/>
    <w:rsid w:val="00797454"/>
    <w:rsid w:val="007F4ECC"/>
    <w:rsid w:val="00802E94"/>
    <w:rsid w:val="0084488A"/>
    <w:rsid w:val="008E5337"/>
    <w:rsid w:val="008E712C"/>
    <w:rsid w:val="008F3659"/>
    <w:rsid w:val="00912647"/>
    <w:rsid w:val="00975686"/>
    <w:rsid w:val="009A5D46"/>
    <w:rsid w:val="009B14C1"/>
    <w:rsid w:val="009C061A"/>
    <w:rsid w:val="009C5F1E"/>
    <w:rsid w:val="009D637F"/>
    <w:rsid w:val="009E7358"/>
    <w:rsid w:val="00A07E5B"/>
    <w:rsid w:val="00A3585D"/>
    <w:rsid w:val="00A362EF"/>
    <w:rsid w:val="00A415ED"/>
    <w:rsid w:val="00A64BD8"/>
    <w:rsid w:val="00A65776"/>
    <w:rsid w:val="00A91550"/>
    <w:rsid w:val="00A963E3"/>
    <w:rsid w:val="00AE5738"/>
    <w:rsid w:val="00B017B7"/>
    <w:rsid w:val="00B278AF"/>
    <w:rsid w:val="00B81807"/>
    <w:rsid w:val="00BA153E"/>
    <w:rsid w:val="00BE1831"/>
    <w:rsid w:val="00BF1ABD"/>
    <w:rsid w:val="00C028D0"/>
    <w:rsid w:val="00C602F5"/>
    <w:rsid w:val="00C74916"/>
    <w:rsid w:val="00CA2602"/>
    <w:rsid w:val="00CE28D8"/>
    <w:rsid w:val="00CF6D29"/>
    <w:rsid w:val="00D0583E"/>
    <w:rsid w:val="00D0682A"/>
    <w:rsid w:val="00D0774C"/>
    <w:rsid w:val="00D14801"/>
    <w:rsid w:val="00D56056"/>
    <w:rsid w:val="00D56A29"/>
    <w:rsid w:val="00D7608F"/>
    <w:rsid w:val="00E254F8"/>
    <w:rsid w:val="00E30810"/>
    <w:rsid w:val="00E50AFA"/>
    <w:rsid w:val="00E6414A"/>
    <w:rsid w:val="00E8676B"/>
    <w:rsid w:val="00EF5DB1"/>
    <w:rsid w:val="00F02B6D"/>
    <w:rsid w:val="00F33102"/>
    <w:rsid w:val="00F401D6"/>
    <w:rsid w:val="00F55D99"/>
    <w:rsid w:val="00F81DFF"/>
    <w:rsid w:val="00F92D49"/>
    <w:rsid w:val="00FD7741"/>
    <w:rsid w:val="00FE1C97"/>
  </w:rsids>
  <m:mathPr>
    <m:mathFont m:val="Cambria Math"/>
    <m:brkBin m:val="before"/>
    <m:brkBinSub m:val="--"/>
    <m:smallFrac m:val="0"/>
    <m:dispDef/>
    <m:lMargin m:val="0"/>
    <m:rMargin m:val="0"/>
    <m:defJc m:val="centerGroup"/>
    <m:wrapIndent m:val="1440"/>
    <m:intLim m:val="subSup"/>
    <m:naryLim m:val="undOvr"/>
  </m:mathPr>
  <w:themeFontLang w:val="sl-SI"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B9495"/>
  <w15:docId w15:val="{FD7DE481-264E-4BD9-8FB2-2E5ECE735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A7BEC"/>
  </w:style>
  <w:style w:type="paragraph" w:styleId="Naslov1">
    <w:name w:val="heading 1"/>
    <w:basedOn w:val="Navaden"/>
    <w:next w:val="Navaden"/>
    <w:link w:val="Naslov1Znak"/>
    <w:uiPriority w:val="9"/>
    <w:qFormat/>
    <w:rsid w:val="000A7BEC"/>
    <w:pPr>
      <w:spacing w:before="480" w:after="0"/>
      <w:contextualSpacing/>
      <w:outlineLvl w:val="0"/>
    </w:pPr>
    <w:rPr>
      <w:rFonts w:asciiTheme="majorHAnsi" w:eastAsiaTheme="majorEastAsia" w:hAnsiTheme="majorHAnsi" w:cstheme="majorBidi"/>
      <w:b/>
      <w:bCs/>
      <w:sz w:val="28"/>
      <w:szCs w:val="28"/>
    </w:rPr>
  </w:style>
  <w:style w:type="paragraph" w:styleId="Naslov2">
    <w:name w:val="heading 2"/>
    <w:basedOn w:val="Navaden"/>
    <w:next w:val="Navaden"/>
    <w:link w:val="Naslov2Znak"/>
    <w:uiPriority w:val="9"/>
    <w:semiHidden/>
    <w:unhideWhenUsed/>
    <w:qFormat/>
    <w:rsid w:val="000A7BEC"/>
    <w:pPr>
      <w:spacing w:before="200" w:after="0"/>
      <w:outlineLvl w:val="1"/>
    </w:pPr>
    <w:rPr>
      <w:rFonts w:asciiTheme="majorHAnsi" w:eastAsiaTheme="majorEastAsia" w:hAnsiTheme="majorHAnsi" w:cstheme="majorBidi"/>
      <w:b/>
      <w:bCs/>
      <w:sz w:val="26"/>
      <w:szCs w:val="26"/>
    </w:rPr>
  </w:style>
  <w:style w:type="paragraph" w:styleId="Naslov3">
    <w:name w:val="heading 3"/>
    <w:basedOn w:val="Navaden"/>
    <w:next w:val="Navaden"/>
    <w:link w:val="Naslov3Znak"/>
    <w:uiPriority w:val="9"/>
    <w:semiHidden/>
    <w:unhideWhenUsed/>
    <w:qFormat/>
    <w:rsid w:val="000A7BEC"/>
    <w:pPr>
      <w:spacing w:before="200" w:after="0" w:line="271" w:lineRule="auto"/>
      <w:outlineLvl w:val="2"/>
    </w:pPr>
    <w:rPr>
      <w:rFonts w:asciiTheme="majorHAnsi" w:eastAsiaTheme="majorEastAsia" w:hAnsiTheme="majorHAnsi" w:cstheme="majorBidi"/>
      <w:b/>
      <w:bCs/>
    </w:rPr>
  </w:style>
  <w:style w:type="paragraph" w:styleId="Naslov4">
    <w:name w:val="heading 4"/>
    <w:basedOn w:val="Navaden"/>
    <w:next w:val="Navaden"/>
    <w:link w:val="Naslov4Znak"/>
    <w:uiPriority w:val="9"/>
    <w:semiHidden/>
    <w:unhideWhenUsed/>
    <w:qFormat/>
    <w:rsid w:val="000A7BEC"/>
    <w:pPr>
      <w:spacing w:before="200" w:after="0"/>
      <w:outlineLvl w:val="3"/>
    </w:pPr>
    <w:rPr>
      <w:rFonts w:asciiTheme="majorHAnsi" w:eastAsiaTheme="majorEastAsia" w:hAnsiTheme="majorHAnsi" w:cstheme="majorBidi"/>
      <w:b/>
      <w:bCs/>
      <w:i/>
      <w:iCs/>
    </w:rPr>
  </w:style>
  <w:style w:type="paragraph" w:styleId="Naslov5">
    <w:name w:val="heading 5"/>
    <w:basedOn w:val="Navaden"/>
    <w:next w:val="Navaden"/>
    <w:link w:val="Naslov5Znak"/>
    <w:uiPriority w:val="9"/>
    <w:semiHidden/>
    <w:unhideWhenUsed/>
    <w:qFormat/>
    <w:rsid w:val="000A7BEC"/>
    <w:pPr>
      <w:spacing w:before="200" w:after="0"/>
      <w:outlineLvl w:val="4"/>
    </w:pPr>
    <w:rPr>
      <w:rFonts w:asciiTheme="majorHAnsi" w:eastAsiaTheme="majorEastAsia" w:hAnsiTheme="majorHAnsi" w:cstheme="majorBidi"/>
      <w:b/>
      <w:bCs/>
      <w:color w:val="7F7F7F" w:themeColor="text1" w:themeTint="80"/>
    </w:rPr>
  </w:style>
  <w:style w:type="paragraph" w:styleId="Naslov6">
    <w:name w:val="heading 6"/>
    <w:basedOn w:val="Navaden"/>
    <w:next w:val="Navaden"/>
    <w:link w:val="Naslov6Znak"/>
    <w:uiPriority w:val="9"/>
    <w:semiHidden/>
    <w:unhideWhenUsed/>
    <w:qFormat/>
    <w:rsid w:val="000A7BEC"/>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slov7">
    <w:name w:val="heading 7"/>
    <w:basedOn w:val="Navaden"/>
    <w:next w:val="Navaden"/>
    <w:link w:val="Naslov7Znak"/>
    <w:uiPriority w:val="9"/>
    <w:semiHidden/>
    <w:unhideWhenUsed/>
    <w:qFormat/>
    <w:rsid w:val="000A7BEC"/>
    <w:pPr>
      <w:spacing w:after="0"/>
      <w:outlineLvl w:val="6"/>
    </w:pPr>
    <w:rPr>
      <w:rFonts w:asciiTheme="majorHAnsi" w:eastAsiaTheme="majorEastAsia" w:hAnsiTheme="majorHAnsi" w:cstheme="majorBidi"/>
      <w:i/>
      <w:iCs/>
    </w:rPr>
  </w:style>
  <w:style w:type="paragraph" w:styleId="Naslov8">
    <w:name w:val="heading 8"/>
    <w:basedOn w:val="Navaden"/>
    <w:next w:val="Navaden"/>
    <w:link w:val="Naslov8Znak"/>
    <w:uiPriority w:val="9"/>
    <w:semiHidden/>
    <w:unhideWhenUsed/>
    <w:qFormat/>
    <w:rsid w:val="000A7BEC"/>
    <w:pPr>
      <w:spacing w:after="0"/>
      <w:outlineLvl w:val="7"/>
    </w:pPr>
    <w:rPr>
      <w:rFonts w:asciiTheme="majorHAnsi" w:eastAsiaTheme="majorEastAsia" w:hAnsiTheme="majorHAnsi" w:cstheme="majorBidi"/>
      <w:sz w:val="20"/>
      <w:szCs w:val="20"/>
    </w:rPr>
  </w:style>
  <w:style w:type="paragraph" w:styleId="Naslov9">
    <w:name w:val="heading 9"/>
    <w:basedOn w:val="Navaden"/>
    <w:next w:val="Navaden"/>
    <w:link w:val="Naslov9Znak"/>
    <w:uiPriority w:val="9"/>
    <w:semiHidden/>
    <w:unhideWhenUsed/>
    <w:qFormat/>
    <w:rsid w:val="000A7BEC"/>
    <w:pPr>
      <w:spacing w:after="0"/>
      <w:outlineLvl w:val="8"/>
    </w:pPr>
    <w:rPr>
      <w:rFonts w:asciiTheme="majorHAnsi" w:eastAsiaTheme="majorEastAsia" w:hAnsiTheme="majorHAnsi" w:cstheme="majorBidi"/>
      <w:i/>
      <w:iCs/>
      <w:spacing w:val="5"/>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A7BEC"/>
    <w:rPr>
      <w:rFonts w:asciiTheme="majorHAnsi" w:eastAsiaTheme="majorEastAsia" w:hAnsiTheme="majorHAnsi" w:cstheme="majorBidi"/>
      <w:b/>
      <w:bCs/>
      <w:sz w:val="28"/>
      <w:szCs w:val="28"/>
    </w:rPr>
  </w:style>
  <w:style w:type="character" w:customStyle="1" w:styleId="Naslov2Znak">
    <w:name w:val="Naslov 2 Znak"/>
    <w:basedOn w:val="Privzetapisavaodstavka"/>
    <w:link w:val="Naslov2"/>
    <w:uiPriority w:val="9"/>
    <w:semiHidden/>
    <w:rsid w:val="000A7BEC"/>
    <w:rPr>
      <w:rFonts w:asciiTheme="majorHAnsi" w:eastAsiaTheme="majorEastAsia" w:hAnsiTheme="majorHAnsi" w:cstheme="majorBidi"/>
      <w:b/>
      <w:bCs/>
      <w:sz w:val="26"/>
      <w:szCs w:val="26"/>
    </w:rPr>
  </w:style>
  <w:style w:type="character" w:customStyle="1" w:styleId="Naslov3Znak">
    <w:name w:val="Naslov 3 Znak"/>
    <w:basedOn w:val="Privzetapisavaodstavka"/>
    <w:link w:val="Naslov3"/>
    <w:uiPriority w:val="9"/>
    <w:semiHidden/>
    <w:rsid w:val="000A7BEC"/>
    <w:rPr>
      <w:rFonts w:asciiTheme="majorHAnsi" w:eastAsiaTheme="majorEastAsia" w:hAnsiTheme="majorHAnsi" w:cstheme="majorBidi"/>
      <w:b/>
      <w:bCs/>
    </w:rPr>
  </w:style>
  <w:style w:type="character" w:customStyle="1" w:styleId="Naslov4Znak">
    <w:name w:val="Naslov 4 Znak"/>
    <w:basedOn w:val="Privzetapisavaodstavka"/>
    <w:link w:val="Naslov4"/>
    <w:uiPriority w:val="9"/>
    <w:semiHidden/>
    <w:rsid w:val="000A7BEC"/>
    <w:rPr>
      <w:rFonts w:asciiTheme="majorHAnsi" w:eastAsiaTheme="majorEastAsia" w:hAnsiTheme="majorHAnsi" w:cstheme="majorBidi"/>
      <w:b/>
      <w:bCs/>
      <w:i/>
      <w:iCs/>
    </w:rPr>
  </w:style>
  <w:style w:type="character" w:customStyle="1" w:styleId="Naslov5Znak">
    <w:name w:val="Naslov 5 Znak"/>
    <w:basedOn w:val="Privzetapisavaodstavka"/>
    <w:link w:val="Naslov5"/>
    <w:uiPriority w:val="9"/>
    <w:semiHidden/>
    <w:rsid w:val="000A7BEC"/>
    <w:rPr>
      <w:rFonts w:asciiTheme="majorHAnsi" w:eastAsiaTheme="majorEastAsia" w:hAnsiTheme="majorHAnsi" w:cstheme="majorBidi"/>
      <w:b/>
      <w:bCs/>
      <w:color w:val="7F7F7F" w:themeColor="text1" w:themeTint="80"/>
    </w:rPr>
  </w:style>
  <w:style w:type="character" w:customStyle="1" w:styleId="Naslov6Znak">
    <w:name w:val="Naslov 6 Znak"/>
    <w:basedOn w:val="Privzetapisavaodstavka"/>
    <w:link w:val="Naslov6"/>
    <w:uiPriority w:val="9"/>
    <w:semiHidden/>
    <w:rsid w:val="000A7BEC"/>
    <w:rPr>
      <w:rFonts w:asciiTheme="majorHAnsi" w:eastAsiaTheme="majorEastAsia" w:hAnsiTheme="majorHAnsi" w:cstheme="majorBidi"/>
      <w:b/>
      <w:bCs/>
      <w:i/>
      <w:iCs/>
      <w:color w:val="7F7F7F" w:themeColor="text1" w:themeTint="80"/>
    </w:rPr>
  </w:style>
  <w:style w:type="character" w:customStyle="1" w:styleId="Naslov7Znak">
    <w:name w:val="Naslov 7 Znak"/>
    <w:basedOn w:val="Privzetapisavaodstavka"/>
    <w:link w:val="Naslov7"/>
    <w:uiPriority w:val="9"/>
    <w:semiHidden/>
    <w:rsid w:val="000A7BEC"/>
    <w:rPr>
      <w:rFonts w:asciiTheme="majorHAnsi" w:eastAsiaTheme="majorEastAsia" w:hAnsiTheme="majorHAnsi" w:cstheme="majorBidi"/>
      <w:i/>
      <w:iCs/>
    </w:rPr>
  </w:style>
  <w:style w:type="character" w:customStyle="1" w:styleId="Naslov8Znak">
    <w:name w:val="Naslov 8 Znak"/>
    <w:basedOn w:val="Privzetapisavaodstavka"/>
    <w:link w:val="Naslov8"/>
    <w:uiPriority w:val="9"/>
    <w:semiHidden/>
    <w:rsid w:val="000A7BEC"/>
    <w:rPr>
      <w:rFonts w:asciiTheme="majorHAnsi" w:eastAsiaTheme="majorEastAsia" w:hAnsiTheme="majorHAnsi" w:cstheme="majorBidi"/>
      <w:sz w:val="20"/>
      <w:szCs w:val="20"/>
    </w:rPr>
  </w:style>
  <w:style w:type="character" w:customStyle="1" w:styleId="Naslov9Znak">
    <w:name w:val="Naslov 9 Znak"/>
    <w:basedOn w:val="Privzetapisavaodstavka"/>
    <w:link w:val="Naslov9"/>
    <w:uiPriority w:val="9"/>
    <w:semiHidden/>
    <w:rsid w:val="000A7BEC"/>
    <w:rPr>
      <w:rFonts w:asciiTheme="majorHAnsi" w:eastAsiaTheme="majorEastAsia" w:hAnsiTheme="majorHAnsi" w:cstheme="majorBidi"/>
      <w:i/>
      <w:iCs/>
      <w:spacing w:val="5"/>
      <w:sz w:val="20"/>
      <w:szCs w:val="20"/>
    </w:rPr>
  </w:style>
  <w:style w:type="paragraph" w:styleId="Naslov">
    <w:name w:val="Title"/>
    <w:basedOn w:val="Navaden"/>
    <w:next w:val="Navaden"/>
    <w:link w:val="NaslovZnak"/>
    <w:uiPriority w:val="10"/>
    <w:qFormat/>
    <w:rsid w:val="000A7BE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NaslovZnak">
    <w:name w:val="Naslov Znak"/>
    <w:basedOn w:val="Privzetapisavaodstavka"/>
    <w:link w:val="Naslov"/>
    <w:uiPriority w:val="10"/>
    <w:rsid w:val="000A7BEC"/>
    <w:rPr>
      <w:rFonts w:asciiTheme="majorHAnsi" w:eastAsiaTheme="majorEastAsia" w:hAnsiTheme="majorHAnsi" w:cstheme="majorBidi"/>
      <w:spacing w:val="5"/>
      <w:sz w:val="52"/>
      <w:szCs w:val="52"/>
    </w:rPr>
  </w:style>
  <w:style w:type="paragraph" w:styleId="Podnaslov">
    <w:name w:val="Subtitle"/>
    <w:basedOn w:val="Navaden"/>
    <w:next w:val="Navaden"/>
    <w:link w:val="PodnaslovZnak"/>
    <w:uiPriority w:val="11"/>
    <w:qFormat/>
    <w:rsid w:val="000A7BEC"/>
    <w:pPr>
      <w:spacing w:after="600"/>
    </w:pPr>
    <w:rPr>
      <w:rFonts w:asciiTheme="majorHAnsi" w:eastAsiaTheme="majorEastAsia" w:hAnsiTheme="majorHAnsi" w:cstheme="majorBidi"/>
      <w:i/>
      <w:iCs/>
      <w:spacing w:val="13"/>
      <w:sz w:val="24"/>
      <w:szCs w:val="24"/>
    </w:rPr>
  </w:style>
  <w:style w:type="character" w:customStyle="1" w:styleId="PodnaslovZnak">
    <w:name w:val="Podnaslov Znak"/>
    <w:basedOn w:val="Privzetapisavaodstavka"/>
    <w:link w:val="Podnaslov"/>
    <w:uiPriority w:val="11"/>
    <w:rsid w:val="000A7BEC"/>
    <w:rPr>
      <w:rFonts w:asciiTheme="majorHAnsi" w:eastAsiaTheme="majorEastAsia" w:hAnsiTheme="majorHAnsi" w:cstheme="majorBidi"/>
      <w:i/>
      <w:iCs/>
      <w:spacing w:val="13"/>
      <w:sz w:val="24"/>
      <w:szCs w:val="24"/>
    </w:rPr>
  </w:style>
  <w:style w:type="character" w:styleId="Krepko">
    <w:name w:val="Strong"/>
    <w:uiPriority w:val="22"/>
    <w:qFormat/>
    <w:rsid w:val="000A7BEC"/>
    <w:rPr>
      <w:b/>
      <w:bCs/>
    </w:rPr>
  </w:style>
  <w:style w:type="character" w:styleId="Poudarek">
    <w:name w:val="Emphasis"/>
    <w:uiPriority w:val="20"/>
    <w:qFormat/>
    <w:rsid w:val="000A7BEC"/>
    <w:rPr>
      <w:b/>
      <w:bCs/>
      <w:i/>
      <w:iCs/>
      <w:spacing w:val="10"/>
      <w:bdr w:val="none" w:sz="0" w:space="0" w:color="auto"/>
      <w:shd w:val="clear" w:color="auto" w:fill="auto"/>
    </w:rPr>
  </w:style>
  <w:style w:type="paragraph" w:styleId="Brezrazmikov">
    <w:name w:val="No Spacing"/>
    <w:basedOn w:val="Navaden"/>
    <w:uiPriority w:val="1"/>
    <w:qFormat/>
    <w:rsid w:val="000A7BEC"/>
    <w:pPr>
      <w:spacing w:after="0" w:line="240" w:lineRule="auto"/>
    </w:pPr>
  </w:style>
  <w:style w:type="paragraph" w:styleId="Odstavekseznama">
    <w:name w:val="List Paragraph"/>
    <w:basedOn w:val="Navaden"/>
    <w:uiPriority w:val="34"/>
    <w:qFormat/>
    <w:rsid w:val="000A7BEC"/>
    <w:pPr>
      <w:ind w:left="720"/>
      <w:contextualSpacing/>
    </w:pPr>
  </w:style>
  <w:style w:type="paragraph" w:styleId="Citat">
    <w:name w:val="Quote"/>
    <w:basedOn w:val="Navaden"/>
    <w:next w:val="Navaden"/>
    <w:link w:val="CitatZnak"/>
    <w:uiPriority w:val="29"/>
    <w:qFormat/>
    <w:rsid w:val="000A7BEC"/>
    <w:pPr>
      <w:spacing w:before="200" w:after="0"/>
      <w:ind w:left="360" w:right="360"/>
    </w:pPr>
    <w:rPr>
      <w:i/>
      <w:iCs/>
    </w:rPr>
  </w:style>
  <w:style w:type="character" w:customStyle="1" w:styleId="CitatZnak">
    <w:name w:val="Citat Znak"/>
    <w:basedOn w:val="Privzetapisavaodstavka"/>
    <w:link w:val="Citat"/>
    <w:uiPriority w:val="29"/>
    <w:rsid w:val="000A7BEC"/>
    <w:rPr>
      <w:i/>
      <w:iCs/>
    </w:rPr>
  </w:style>
  <w:style w:type="paragraph" w:styleId="Intenzivencitat">
    <w:name w:val="Intense Quote"/>
    <w:basedOn w:val="Navaden"/>
    <w:next w:val="Navaden"/>
    <w:link w:val="IntenzivencitatZnak"/>
    <w:uiPriority w:val="30"/>
    <w:qFormat/>
    <w:rsid w:val="000A7BEC"/>
    <w:pPr>
      <w:pBdr>
        <w:bottom w:val="single" w:sz="4" w:space="1" w:color="auto"/>
      </w:pBdr>
      <w:spacing w:before="200" w:after="280"/>
      <w:ind w:left="1008" w:right="1152"/>
      <w:jc w:val="both"/>
    </w:pPr>
    <w:rPr>
      <w:b/>
      <w:bCs/>
      <w:i/>
      <w:iCs/>
    </w:rPr>
  </w:style>
  <w:style w:type="character" w:customStyle="1" w:styleId="IntenzivencitatZnak">
    <w:name w:val="Intenziven citat Znak"/>
    <w:basedOn w:val="Privzetapisavaodstavka"/>
    <w:link w:val="Intenzivencitat"/>
    <w:uiPriority w:val="30"/>
    <w:rsid w:val="000A7BEC"/>
    <w:rPr>
      <w:b/>
      <w:bCs/>
      <w:i/>
      <w:iCs/>
    </w:rPr>
  </w:style>
  <w:style w:type="character" w:styleId="Neenpoudarek">
    <w:name w:val="Subtle Emphasis"/>
    <w:uiPriority w:val="19"/>
    <w:qFormat/>
    <w:rsid w:val="000A7BEC"/>
    <w:rPr>
      <w:i/>
      <w:iCs/>
    </w:rPr>
  </w:style>
  <w:style w:type="character" w:styleId="Intenzivenpoudarek">
    <w:name w:val="Intense Emphasis"/>
    <w:uiPriority w:val="21"/>
    <w:qFormat/>
    <w:rsid w:val="000A7BEC"/>
    <w:rPr>
      <w:b/>
      <w:bCs/>
    </w:rPr>
  </w:style>
  <w:style w:type="character" w:styleId="Neensklic">
    <w:name w:val="Subtle Reference"/>
    <w:uiPriority w:val="31"/>
    <w:qFormat/>
    <w:rsid w:val="000A7BEC"/>
    <w:rPr>
      <w:smallCaps/>
    </w:rPr>
  </w:style>
  <w:style w:type="character" w:styleId="Intenzivensklic">
    <w:name w:val="Intense Reference"/>
    <w:uiPriority w:val="32"/>
    <w:qFormat/>
    <w:rsid w:val="000A7BEC"/>
    <w:rPr>
      <w:smallCaps/>
      <w:spacing w:val="5"/>
      <w:u w:val="single"/>
    </w:rPr>
  </w:style>
  <w:style w:type="character" w:styleId="Naslovknjige">
    <w:name w:val="Book Title"/>
    <w:uiPriority w:val="33"/>
    <w:qFormat/>
    <w:rsid w:val="000A7BEC"/>
    <w:rPr>
      <w:i/>
      <w:iCs/>
      <w:smallCaps/>
      <w:spacing w:val="5"/>
    </w:rPr>
  </w:style>
  <w:style w:type="paragraph" w:styleId="NaslovTOC">
    <w:name w:val="TOC Heading"/>
    <w:basedOn w:val="Naslov1"/>
    <w:next w:val="Navaden"/>
    <w:uiPriority w:val="39"/>
    <w:semiHidden/>
    <w:unhideWhenUsed/>
    <w:qFormat/>
    <w:rsid w:val="000A7BEC"/>
    <w:pPr>
      <w:outlineLvl w:val="9"/>
    </w:pPr>
    <w:rPr>
      <w:lang w:bidi="en-US"/>
    </w:rPr>
  </w:style>
  <w:style w:type="character" w:styleId="Hiperpovezava">
    <w:name w:val="Hyperlink"/>
    <w:basedOn w:val="Privzetapisavaodstavka"/>
    <w:uiPriority w:val="99"/>
    <w:unhideWhenUsed/>
    <w:rsid w:val="004F5B2B"/>
    <w:rPr>
      <w:color w:val="0000FF" w:themeColor="hyperlink"/>
      <w:u w:val="single"/>
    </w:rPr>
  </w:style>
  <w:style w:type="paragraph" w:customStyle="1" w:styleId="Default">
    <w:name w:val="Default"/>
    <w:rsid w:val="00A3585D"/>
    <w:pPr>
      <w:autoSpaceDE w:val="0"/>
      <w:autoSpaceDN w:val="0"/>
      <w:adjustRightInd w:val="0"/>
      <w:spacing w:after="0" w:line="240" w:lineRule="auto"/>
    </w:pPr>
    <w:rPr>
      <w:rFonts w:ascii="Times New Roman" w:hAnsi="Times New Roman" w:cs="Times New Roman"/>
      <w:color w:val="000000"/>
      <w:sz w:val="24"/>
      <w:szCs w:val="24"/>
      <w:lang w:val="sl-SI" w:eastAsia="zh-CN"/>
    </w:rPr>
  </w:style>
  <w:style w:type="paragraph" w:styleId="Golobesedilo">
    <w:name w:val="Plain Text"/>
    <w:basedOn w:val="Navaden"/>
    <w:link w:val="GolobesediloZnak"/>
    <w:uiPriority w:val="99"/>
    <w:unhideWhenUsed/>
    <w:rsid w:val="00670C4F"/>
    <w:pPr>
      <w:spacing w:after="0" w:line="240" w:lineRule="auto"/>
    </w:pPr>
    <w:rPr>
      <w:rFonts w:ascii="Calibri" w:eastAsiaTheme="minorHAnsi" w:hAnsi="Calibri"/>
      <w:szCs w:val="21"/>
      <w:lang w:val="de-DE"/>
    </w:rPr>
  </w:style>
  <w:style w:type="character" w:customStyle="1" w:styleId="GolobesediloZnak">
    <w:name w:val="Golo besedilo Znak"/>
    <w:basedOn w:val="Privzetapisavaodstavka"/>
    <w:link w:val="Golobesedilo"/>
    <w:uiPriority w:val="99"/>
    <w:rsid w:val="00670C4F"/>
    <w:rPr>
      <w:rFonts w:ascii="Calibri" w:eastAsiaTheme="minorHAnsi" w:hAnsi="Calibri"/>
      <w:szCs w:val="21"/>
      <w:lang w:val="de-DE"/>
    </w:rPr>
  </w:style>
  <w:style w:type="paragraph" w:styleId="Navadensplet">
    <w:name w:val="Normal (Web)"/>
    <w:basedOn w:val="Navaden"/>
    <w:uiPriority w:val="99"/>
    <w:semiHidden/>
    <w:unhideWhenUsed/>
    <w:rsid w:val="00670C4F"/>
    <w:pPr>
      <w:spacing w:after="0" w:line="240" w:lineRule="auto"/>
    </w:pPr>
    <w:rPr>
      <w:rFonts w:ascii="Times New Roman" w:eastAsiaTheme="minorHAnsi" w:hAnsi="Times New Roman" w:cs="Times New Roman"/>
      <w:color w:val="000000"/>
      <w:sz w:val="24"/>
      <w:szCs w:val="24"/>
      <w:lang w:val="de-DE" w:eastAsia="de-DE"/>
    </w:rPr>
  </w:style>
  <w:style w:type="paragraph" w:styleId="Besedilooblaka">
    <w:name w:val="Balloon Text"/>
    <w:basedOn w:val="Navaden"/>
    <w:link w:val="BesedilooblakaZnak"/>
    <w:uiPriority w:val="99"/>
    <w:semiHidden/>
    <w:unhideWhenUsed/>
    <w:rsid w:val="003C21A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C21AE"/>
    <w:rPr>
      <w:rFonts w:ascii="Segoe UI" w:hAnsi="Segoe UI" w:cs="Segoe UI"/>
      <w:sz w:val="18"/>
      <w:szCs w:val="18"/>
    </w:rPr>
  </w:style>
  <w:style w:type="paragraph" w:styleId="Glava">
    <w:name w:val="header"/>
    <w:basedOn w:val="Navaden"/>
    <w:link w:val="GlavaZnak"/>
    <w:uiPriority w:val="99"/>
    <w:unhideWhenUsed/>
    <w:rsid w:val="00802E94"/>
    <w:pPr>
      <w:tabs>
        <w:tab w:val="center" w:pos="4536"/>
        <w:tab w:val="right" w:pos="9072"/>
      </w:tabs>
      <w:spacing w:after="0" w:line="240" w:lineRule="auto"/>
    </w:pPr>
  </w:style>
  <w:style w:type="character" w:customStyle="1" w:styleId="GlavaZnak">
    <w:name w:val="Glava Znak"/>
    <w:basedOn w:val="Privzetapisavaodstavka"/>
    <w:link w:val="Glava"/>
    <w:uiPriority w:val="99"/>
    <w:rsid w:val="00802E94"/>
  </w:style>
  <w:style w:type="paragraph" w:styleId="Noga">
    <w:name w:val="footer"/>
    <w:basedOn w:val="Navaden"/>
    <w:link w:val="NogaZnak"/>
    <w:uiPriority w:val="99"/>
    <w:unhideWhenUsed/>
    <w:rsid w:val="00802E94"/>
    <w:pPr>
      <w:tabs>
        <w:tab w:val="center" w:pos="4536"/>
        <w:tab w:val="right" w:pos="9072"/>
      </w:tabs>
      <w:spacing w:after="0" w:line="240" w:lineRule="auto"/>
    </w:pPr>
  </w:style>
  <w:style w:type="character" w:customStyle="1" w:styleId="NogaZnak">
    <w:name w:val="Noga Znak"/>
    <w:basedOn w:val="Privzetapisavaodstavka"/>
    <w:link w:val="Noga"/>
    <w:uiPriority w:val="99"/>
    <w:rsid w:val="00802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514247">
      <w:bodyDiv w:val="1"/>
      <w:marLeft w:val="0"/>
      <w:marRight w:val="0"/>
      <w:marTop w:val="0"/>
      <w:marBottom w:val="0"/>
      <w:divBdr>
        <w:top w:val="none" w:sz="0" w:space="0" w:color="auto"/>
        <w:left w:val="none" w:sz="0" w:space="0" w:color="auto"/>
        <w:bottom w:val="none" w:sz="0" w:space="0" w:color="auto"/>
        <w:right w:val="none" w:sz="0" w:space="0" w:color="auto"/>
      </w:divBdr>
    </w:div>
    <w:div w:id="297734513">
      <w:bodyDiv w:val="1"/>
      <w:marLeft w:val="0"/>
      <w:marRight w:val="0"/>
      <w:marTop w:val="0"/>
      <w:marBottom w:val="0"/>
      <w:divBdr>
        <w:top w:val="none" w:sz="0" w:space="0" w:color="auto"/>
        <w:left w:val="none" w:sz="0" w:space="0" w:color="auto"/>
        <w:bottom w:val="none" w:sz="0" w:space="0" w:color="auto"/>
        <w:right w:val="none" w:sz="0" w:space="0" w:color="auto"/>
      </w:divBdr>
    </w:div>
    <w:div w:id="1131745132">
      <w:bodyDiv w:val="1"/>
      <w:marLeft w:val="0"/>
      <w:marRight w:val="0"/>
      <w:marTop w:val="0"/>
      <w:marBottom w:val="0"/>
      <w:divBdr>
        <w:top w:val="none" w:sz="0" w:space="0" w:color="auto"/>
        <w:left w:val="none" w:sz="0" w:space="0" w:color="auto"/>
        <w:bottom w:val="none" w:sz="0" w:space="0" w:color="auto"/>
        <w:right w:val="none" w:sz="0" w:space="0" w:color="auto"/>
      </w:divBdr>
    </w:div>
    <w:div w:id="1251349043">
      <w:bodyDiv w:val="1"/>
      <w:marLeft w:val="0"/>
      <w:marRight w:val="0"/>
      <w:marTop w:val="0"/>
      <w:marBottom w:val="0"/>
      <w:divBdr>
        <w:top w:val="none" w:sz="0" w:space="0" w:color="auto"/>
        <w:left w:val="none" w:sz="0" w:space="0" w:color="auto"/>
        <w:bottom w:val="none" w:sz="0" w:space="0" w:color="auto"/>
        <w:right w:val="none" w:sz="0" w:space="0" w:color="auto"/>
      </w:divBdr>
    </w:div>
    <w:div w:id="196936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nka.erzen@pf.uni-lj.si"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618</Words>
  <Characters>3525</Characters>
  <Application>Microsoft Office Word</Application>
  <DocSecurity>0</DocSecurity>
  <Lines>29</Lines>
  <Paragraphs>8</Paragraphs>
  <ScaleCrop>false</ScaleCrop>
  <HeadingPairs>
    <vt:vector size="8" baseType="variant">
      <vt:variant>
        <vt:lpstr>Naslov</vt:lpstr>
      </vt:variant>
      <vt:variant>
        <vt:i4>1</vt:i4>
      </vt:variant>
      <vt:variant>
        <vt:lpstr>Titel</vt:lpstr>
      </vt:variant>
      <vt:variant>
        <vt:i4>1</vt:i4>
      </vt:variant>
      <vt:variant>
        <vt:lpstr>Título</vt:lpstr>
      </vt:variant>
      <vt:variant>
        <vt:i4>1</vt:i4>
      </vt:variant>
      <vt:variant>
        <vt:lpstr>Title</vt:lpstr>
      </vt:variant>
      <vt:variant>
        <vt:i4>1</vt:i4>
      </vt:variant>
    </vt:vector>
  </HeadingPairs>
  <TitlesOfParts>
    <vt:vector size="4" baseType="lpstr">
      <vt:lpstr/>
      <vt:lpstr/>
      <vt:lpstr/>
      <vt:lpstr/>
    </vt:vector>
  </TitlesOfParts>
  <Company>NYU School of Law</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kranjcj</dc:creator>
  <cp:lastModifiedBy>Janežič, Urša</cp:lastModifiedBy>
  <cp:revision>2</cp:revision>
  <dcterms:created xsi:type="dcterms:W3CDTF">2024-05-13T13:10:00Z</dcterms:created>
  <dcterms:modified xsi:type="dcterms:W3CDTF">2024-05-13T13:10:00Z</dcterms:modified>
</cp:coreProperties>
</file>