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32" w:rsidRDefault="002F7532" w:rsidP="00D561C1">
      <w:pPr>
        <w:spacing w:after="0" w:line="408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</w:p>
    <w:p w:rsidR="002F7532" w:rsidRPr="002F7532" w:rsidRDefault="002F7532" w:rsidP="00D561C1">
      <w:pPr>
        <w:spacing w:after="0" w:line="408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F7532" w:rsidRPr="002F7532" w:rsidRDefault="002F7532" w:rsidP="0065206E">
      <w:pPr>
        <w:spacing w:after="0" w:line="408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7532">
        <w:rPr>
          <w:rFonts w:ascii="Times New Roman" w:hAnsi="Times New Roman" w:cs="Times New Roman"/>
          <w:b/>
          <w:sz w:val="40"/>
          <w:szCs w:val="40"/>
        </w:rPr>
        <w:t xml:space="preserve">Oglas za </w:t>
      </w:r>
      <w:r w:rsidR="0065206E">
        <w:rPr>
          <w:rFonts w:ascii="Times New Roman" w:hAnsi="Times New Roman" w:cs="Times New Roman"/>
          <w:b/>
          <w:sz w:val="40"/>
          <w:szCs w:val="40"/>
        </w:rPr>
        <w:t>študentsko delo na DUTB</w:t>
      </w:r>
    </w:p>
    <w:p w:rsidR="0052583D" w:rsidRPr="0065206E" w:rsidRDefault="0065206E" w:rsidP="0065206E">
      <w:pPr>
        <w:spacing w:after="0" w:line="408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Iščemo študenta prava, sodelavca v pravni podpori (M/Ž)</w:t>
      </w:r>
    </w:p>
    <w:p w:rsidR="0065206E" w:rsidRDefault="0065206E" w:rsidP="006520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Družba za upravljanje terjatev bank smo mednarodna ekipa finančnih in drugih strokovnjakov s poslanstvom, da skupaj z ustanoviteljem – Vlado Republike Slovenije – in drugimi ključnimi akterji gradimo stabilni slovenski finančni sistem in ponovno zaupanje vanj. Naša naloga je za najnižje stroške povrniti največ možnega denarja davkoplačevalcev. </w:t>
      </w:r>
    </w:p>
    <w:p w:rsidR="0065206E" w:rsidRDefault="0065206E" w:rsidP="0065206E">
      <w:pPr>
        <w:pStyle w:val="Default"/>
        <w:rPr>
          <w:sz w:val="23"/>
          <w:szCs w:val="23"/>
        </w:rPr>
      </w:pPr>
    </w:p>
    <w:p w:rsidR="0065206E" w:rsidRDefault="0065206E" w:rsidP="0065206E">
      <w:pPr>
        <w:pStyle w:val="Default"/>
        <w:jc w:val="center"/>
        <w:rPr>
          <w:sz w:val="23"/>
          <w:szCs w:val="23"/>
        </w:rPr>
      </w:pPr>
    </w:p>
    <w:p w:rsidR="0065206E" w:rsidRDefault="0065206E" w:rsidP="0065206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V svoje vrste vabimo:</w:t>
      </w:r>
    </w:p>
    <w:p w:rsidR="0065206E" w:rsidRDefault="0065206E" w:rsidP="0065206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Študenta prava, sodelavec v pravni podpori (M/Ž)</w:t>
      </w:r>
    </w:p>
    <w:p w:rsidR="0065206E" w:rsidRDefault="0065206E" w:rsidP="0065206E">
      <w:pPr>
        <w:pStyle w:val="Default"/>
        <w:rPr>
          <w:sz w:val="23"/>
          <w:szCs w:val="23"/>
        </w:rPr>
      </w:pPr>
    </w:p>
    <w:p w:rsidR="0065206E" w:rsidRDefault="0065206E" w:rsidP="006520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Status: študent/ka višjih letnikov ali absolvent/ka </w:t>
      </w:r>
    </w:p>
    <w:p w:rsidR="0065206E" w:rsidRDefault="0065206E" w:rsidP="006520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Delovnik: 8 ur dnevno </w:t>
      </w:r>
    </w:p>
    <w:p w:rsidR="0065206E" w:rsidRDefault="0065206E" w:rsidP="006520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Urna postavka: 4,5€ bruto</w:t>
      </w:r>
    </w:p>
    <w:p w:rsidR="0065206E" w:rsidRDefault="0065206E" w:rsidP="0065206E">
      <w:pPr>
        <w:pStyle w:val="Default"/>
        <w:rPr>
          <w:sz w:val="23"/>
          <w:szCs w:val="23"/>
        </w:rPr>
      </w:pPr>
    </w:p>
    <w:p w:rsidR="0065206E" w:rsidRDefault="0065206E" w:rsidP="006520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Vaše naloge bodo: </w:t>
      </w:r>
    </w:p>
    <w:p w:rsidR="0065206E" w:rsidRDefault="0065206E" w:rsidP="0065206E">
      <w:pPr>
        <w:pStyle w:val="Default"/>
        <w:numPr>
          <w:ilvl w:val="0"/>
          <w:numId w:val="1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Skrbni pregled prevzete dokumentacije.</w:t>
      </w:r>
    </w:p>
    <w:p w:rsidR="0065206E" w:rsidRDefault="0065206E" w:rsidP="0065206E">
      <w:pPr>
        <w:pStyle w:val="Default"/>
        <w:numPr>
          <w:ilvl w:val="0"/>
          <w:numId w:val="1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Pripravljanje, zbiranje in urejanje dokumentacije ter poročil. </w:t>
      </w:r>
    </w:p>
    <w:p w:rsidR="0065206E" w:rsidRDefault="0065206E" w:rsidP="0065206E">
      <w:pPr>
        <w:pStyle w:val="Default"/>
        <w:numPr>
          <w:ilvl w:val="0"/>
          <w:numId w:val="1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Vnos podatkov v informacijski sistem ter njihovo ažuriranje. </w:t>
      </w:r>
    </w:p>
    <w:p w:rsidR="0065206E" w:rsidRDefault="0065206E" w:rsidP="0065206E">
      <w:pPr>
        <w:pStyle w:val="Default"/>
        <w:numPr>
          <w:ilvl w:val="0"/>
          <w:numId w:val="1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Opravljanje nalog skladno z zakonodajo, internimi predpisi, dobrimi praksami in poslovnimi cilji. </w:t>
      </w:r>
    </w:p>
    <w:p w:rsidR="0065206E" w:rsidRPr="0065206E" w:rsidRDefault="0065206E" w:rsidP="0065206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Druga administrativna dela.</w:t>
      </w:r>
    </w:p>
    <w:p w:rsidR="0065206E" w:rsidRPr="0065206E" w:rsidRDefault="0065206E" w:rsidP="0065206E">
      <w:pPr>
        <w:pStyle w:val="Default"/>
        <w:spacing w:after="25"/>
        <w:ind w:left="720"/>
      </w:pPr>
    </w:p>
    <w:p w:rsidR="0065206E" w:rsidRDefault="0065206E" w:rsidP="0065206E">
      <w:pPr>
        <w:pStyle w:val="Default"/>
        <w:spacing w:after="25"/>
      </w:pPr>
    </w:p>
    <w:p w:rsidR="0065206E" w:rsidRDefault="0065206E" w:rsidP="0065206E">
      <w:pPr>
        <w:pStyle w:val="Default"/>
        <w:spacing w:after="25"/>
      </w:pPr>
    </w:p>
    <w:p w:rsidR="0065206E" w:rsidRDefault="0065206E" w:rsidP="0065206E">
      <w:pPr>
        <w:pStyle w:val="Default"/>
        <w:spacing w:after="25"/>
      </w:pPr>
    </w:p>
    <w:p w:rsidR="0065206E" w:rsidRDefault="0065206E" w:rsidP="0065206E">
      <w:pPr>
        <w:pStyle w:val="Default"/>
        <w:spacing w:after="25"/>
      </w:pPr>
    </w:p>
    <w:p w:rsidR="0065206E" w:rsidRDefault="0065206E" w:rsidP="0065206E">
      <w:pPr>
        <w:pStyle w:val="Default"/>
        <w:spacing w:after="25"/>
      </w:pPr>
    </w:p>
    <w:p w:rsidR="0065206E" w:rsidRDefault="0065206E" w:rsidP="0065206E">
      <w:pPr>
        <w:pStyle w:val="Default"/>
        <w:spacing w:after="25"/>
      </w:pPr>
    </w:p>
    <w:p w:rsidR="0065206E" w:rsidRDefault="0065206E" w:rsidP="0065206E">
      <w:pPr>
        <w:pStyle w:val="Default"/>
        <w:spacing w:after="25"/>
      </w:pPr>
    </w:p>
    <w:p w:rsidR="0065206E" w:rsidRDefault="0065206E" w:rsidP="0065206E">
      <w:pPr>
        <w:pStyle w:val="Default"/>
        <w:spacing w:after="25"/>
      </w:pPr>
    </w:p>
    <w:p w:rsidR="0065206E" w:rsidRDefault="0065206E" w:rsidP="0065206E">
      <w:pPr>
        <w:pStyle w:val="Default"/>
        <w:spacing w:after="25"/>
      </w:pPr>
    </w:p>
    <w:p w:rsidR="0065206E" w:rsidRDefault="0065206E" w:rsidP="0065206E">
      <w:pPr>
        <w:pStyle w:val="Default"/>
        <w:spacing w:after="25"/>
      </w:pPr>
    </w:p>
    <w:p w:rsidR="0065206E" w:rsidRDefault="0065206E" w:rsidP="0065206E">
      <w:pPr>
        <w:pStyle w:val="Default"/>
        <w:spacing w:after="25"/>
      </w:pPr>
    </w:p>
    <w:p w:rsidR="0065206E" w:rsidRPr="0065206E" w:rsidRDefault="0065206E" w:rsidP="0065206E">
      <w:pPr>
        <w:pStyle w:val="Default"/>
        <w:spacing w:after="25"/>
      </w:pPr>
      <w:r>
        <w:t>Od kandidata pričakujemo:</w:t>
      </w:r>
    </w:p>
    <w:p w:rsidR="0065206E" w:rsidRDefault="0065206E" w:rsidP="0065206E">
      <w:pPr>
        <w:pStyle w:val="Default"/>
        <w:numPr>
          <w:ilvl w:val="0"/>
          <w:numId w:val="2"/>
        </w:numPr>
        <w:spacing w:after="25"/>
      </w:pPr>
      <w:r>
        <w:rPr>
          <w:rFonts w:eastAsia="Times New Roman" w:cs="Arial"/>
          <w:color w:val="333333"/>
          <w:sz w:val="22"/>
          <w:szCs w:val="22"/>
          <w:lang w:eastAsia="sl-SI"/>
        </w:rPr>
        <w:t>Poznavanje in razumevanje povezanosti pravnih, finančnih in poslovno ekonomskih okvirov</w:t>
      </w:r>
    </w:p>
    <w:p w:rsidR="0065206E" w:rsidRDefault="0065206E" w:rsidP="0065206E">
      <w:pPr>
        <w:pStyle w:val="Default"/>
        <w:numPr>
          <w:ilvl w:val="0"/>
          <w:numId w:val="2"/>
        </w:numPr>
        <w:spacing w:after="25"/>
        <w:rPr>
          <w:sz w:val="22"/>
          <w:szCs w:val="22"/>
        </w:rPr>
      </w:pPr>
      <w:r>
        <w:rPr>
          <w:sz w:val="22"/>
          <w:szCs w:val="22"/>
        </w:rPr>
        <w:t xml:space="preserve">Odlično znanje angleščine </w:t>
      </w:r>
    </w:p>
    <w:p w:rsidR="0065206E" w:rsidRDefault="0065206E" w:rsidP="0065206E">
      <w:pPr>
        <w:pStyle w:val="Default"/>
        <w:numPr>
          <w:ilvl w:val="0"/>
          <w:numId w:val="2"/>
        </w:numPr>
        <w:spacing w:after="25"/>
        <w:rPr>
          <w:sz w:val="22"/>
          <w:szCs w:val="22"/>
        </w:rPr>
      </w:pPr>
      <w:r>
        <w:rPr>
          <w:sz w:val="22"/>
          <w:szCs w:val="22"/>
        </w:rPr>
        <w:t xml:space="preserve">Željo in sposobnost dela v timu. </w:t>
      </w:r>
    </w:p>
    <w:p w:rsidR="0065206E" w:rsidRDefault="0065206E" w:rsidP="0065206E">
      <w:pPr>
        <w:pStyle w:val="Default"/>
        <w:numPr>
          <w:ilvl w:val="0"/>
          <w:numId w:val="2"/>
        </w:numPr>
        <w:spacing w:after="25"/>
        <w:rPr>
          <w:sz w:val="22"/>
          <w:szCs w:val="22"/>
        </w:rPr>
      </w:pPr>
      <w:r>
        <w:rPr>
          <w:sz w:val="22"/>
          <w:szCs w:val="22"/>
        </w:rPr>
        <w:t xml:space="preserve">Dobro komunikacijo v zahtevnih situacijah. </w:t>
      </w:r>
    </w:p>
    <w:p w:rsidR="0065206E" w:rsidRDefault="0065206E" w:rsidP="0065206E">
      <w:pPr>
        <w:pStyle w:val="Default"/>
        <w:numPr>
          <w:ilvl w:val="0"/>
          <w:numId w:val="2"/>
        </w:numPr>
        <w:spacing w:after="25"/>
        <w:rPr>
          <w:sz w:val="22"/>
          <w:szCs w:val="22"/>
        </w:rPr>
      </w:pPr>
      <w:r>
        <w:rPr>
          <w:sz w:val="22"/>
          <w:szCs w:val="22"/>
        </w:rPr>
        <w:t xml:space="preserve">Natančnost, proaktivnost in odzivnost. </w:t>
      </w:r>
    </w:p>
    <w:p w:rsidR="0065206E" w:rsidRDefault="0065206E" w:rsidP="0065206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Sposobnost uporabe informacijskega sistema, vnos in obdelava podatkov ter dokumentov in obvladovanje MS Office programov. </w:t>
      </w:r>
    </w:p>
    <w:p w:rsidR="0065206E" w:rsidRDefault="0065206E" w:rsidP="0065206E">
      <w:pPr>
        <w:pStyle w:val="Default"/>
        <w:rPr>
          <w:sz w:val="23"/>
          <w:szCs w:val="23"/>
        </w:rPr>
      </w:pPr>
    </w:p>
    <w:p w:rsidR="0065206E" w:rsidRDefault="0065206E" w:rsidP="006520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Ponujamo:</w:t>
      </w:r>
    </w:p>
    <w:p w:rsidR="0065206E" w:rsidRDefault="0065206E" w:rsidP="0065206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Delo preko študentske napotnice. </w:t>
      </w:r>
    </w:p>
    <w:p w:rsidR="0065206E" w:rsidRDefault="0065206E" w:rsidP="0065206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Spoznavanje celotnega procesa družbe.</w:t>
      </w:r>
    </w:p>
    <w:p w:rsidR="0065206E" w:rsidRDefault="0065206E" w:rsidP="0065206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Izmenjavo znanj in izkušenj v majhnem, mednarodno obarvanem timu.</w:t>
      </w:r>
    </w:p>
    <w:p w:rsidR="0065206E" w:rsidRDefault="0065206E" w:rsidP="0065206E">
      <w:pPr>
        <w:pStyle w:val="Default"/>
        <w:rPr>
          <w:sz w:val="23"/>
          <w:szCs w:val="23"/>
        </w:rPr>
      </w:pPr>
    </w:p>
    <w:p w:rsidR="0065206E" w:rsidRDefault="0065206E" w:rsidP="0065206E">
      <w:pPr>
        <w:pStyle w:val="Default"/>
      </w:pPr>
      <w:r>
        <w:rPr>
          <w:sz w:val="23"/>
          <w:szCs w:val="23"/>
        </w:rPr>
        <w:t xml:space="preserve">Več o DUTB d.d., si lahko preberete na </w:t>
      </w:r>
      <w:hyperlink r:id="rId8" w:history="1">
        <w:r>
          <w:rPr>
            <w:rStyle w:val="Hiperpovezava"/>
            <w:sz w:val="23"/>
            <w:szCs w:val="23"/>
          </w:rPr>
          <w:t>www.dutb.eu</w:t>
        </w:r>
      </w:hyperlink>
      <w:r>
        <w:rPr>
          <w:sz w:val="23"/>
          <w:szCs w:val="23"/>
        </w:rPr>
        <w:t>.</w:t>
      </w:r>
    </w:p>
    <w:p w:rsidR="0065206E" w:rsidRDefault="0065206E" w:rsidP="0065206E">
      <w:pPr>
        <w:pStyle w:val="Default"/>
        <w:rPr>
          <w:sz w:val="23"/>
          <w:szCs w:val="23"/>
        </w:rPr>
      </w:pPr>
    </w:p>
    <w:p w:rsidR="0065206E" w:rsidRDefault="0065206E" w:rsidP="006520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Vašo ponudbo z življenjepisom pričakujemo do 15. marca 2015 na elektronski naslov: nusa.bejek@dutb.eu. </w:t>
      </w:r>
    </w:p>
    <w:p w:rsidR="0065206E" w:rsidRDefault="0065206E" w:rsidP="0065206E">
      <w:pPr>
        <w:rPr>
          <w:sz w:val="23"/>
          <w:szCs w:val="23"/>
        </w:rPr>
      </w:pPr>
    </w:p>
    <w:p w:rsidR="0065206E" w:rsidRDefault="0065206E" w:rsidP="0065206E">
      <w:r>
        <w:rPr>
          <w:sz w:val="23"/>
          <w:szCs w:val="23"/>
        </w:rPr>
        <w:t>V Ljubljani, 10. marec 2015</w:t>
      </w:r>
    </w:p>
    <w:p w:rsidR="0065206E" w:rsidRDefault="0065206E">
      <w:pPr>
        <w:rPr>
          <w:rFonts w:ascii="Times New Roman" w:hAnsi="Times New Roman" w:cs="Times New Roman"/>
          <w:i/>
          <w:sz w:val="26"/>
          <w:szCs w:val="26"/>
        </w:rPr>
      </w:pPr>
    </w:p>
    <w:sectPr w:rsidR="0065206E" w:rsidSect="00A74347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32" w:rsidRDefault="002F7532" w:rsidP="002F7532">
      <w:pPr>
        <w:spacing w:after="0" w:line="240" w:lineRule="auto"/>
      </w:pPr>
      <w:r>
        <w:separator/>
      </w:r>
    </w:p>
  </w:endnote>
  <w:endnote w:type="continuationSeparator" w:id="0">
    <w:p w:rsidR="002F7532" w:rsidRDefault="002F7532" w:rsidP="002F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532" w:rsidRDefault="002F7532" w:rsidP="002F7532">
    <w:pPr>
      <w:spacing w:after="0"/>
      <w:ind w:right="1276"/>
      <w:jc w:val="both"/>
    </w:pPr>
    <w:r w:rsidRPr="00D85927">
      <w:rPr>
        <w:i/>
        <w:sz w:val="14"/>
      </w:rPr>
      <w:t>Operacijo delno financira Evropska Unija iz Evropskega socialnega sklada ter Ministrstvo za izobraževanje, znanost in šport. Operacija se izvaja v okviru Operativnega programa razvoja človeških virov za obdobje 2007-2013, razvojne prioritete 3. »Razvoj človeških virov in vseživljenjskega učenja«; prednostne usmeritve »3.3 Kakovost, konkurenčnost in odzivnost visokega šolstva«.</w:t>
    </w:r>
  </w:p>
  <w:p w:rsidR="002F7532" w:rsidRDefault="002F753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32" w:rsidRDefault="002F7532" w:rsidP="002F7532">
      <w:pPr>
        <w:spacing w:after="0" w:line="240" w:lineRule="auto"/>
      </w:pPr>
      <w:r>
        <w:separator/>
      </w:r>
    </w:p>
  </w:footnote>
  <w:footnote w:type="continuationSeparator" w:id="0">
    <w:p w:rsidR="002F7532" w:rsidRDefault="002F7532" w:rsidP="002F7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532" w:rsidRDefault="002F7532">
    <w:pPr>
      <w:pStyle w:val="Glava"/>
    </w:pPr>
    <w:r w:rsidRPr="002F7532">
      <w:rPr>
        <w:noProof/>
      </w:rPr>
      <w:drawing>
        <wp:anchor distT="0" distB="0" distL="114300" distR="114300" simplePos="0" relativeHeight="251659264" behindDoc="1" locked="0" layoutInCell="1" allowOverlap="1" wp14:anchorId="1768B186" wp14:editId="266F15C2">
          <wp:simplePos x="0" y="0"/>
          <wp:positionH relativeFrom="column">
            <wp:posOffset>-224155</wp:posOffset>
          </wp:positionH>
          <wp:positionV relativeFrom="paragraph">
            <wp:posOffset>152400</wp:posOffset>
          </wp:positionV>
          <wp:extent cx="2000250" cy="323850"/>
          <wp:effectExtent l="0" t="0" r="0" b="0"/>
          <wp:wrapTight wrapText="bothSides">
            <wp:wrapPolygon edited="0">
              <wp:start x="0" y="0"/>
              <wp:lineTo x="0" y="20329"/>
              <wp:lineTo x="21394" y="20329"/>
              <wp:lineTo x="21394" y="0"/>
              <wp:lineTo x="0" y="0"/>
            </wp:wrapPolygon>
          </wp:wrapTight>
          <wp:docPr id="6" name="Slika 6" descr="Opis: 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7532">
      <w:rPr>
        <w:noProof/>
      </w:rPr>
      <w:drawing>
        <wp:anchor distT="0" distB="0" distL="114300" distR="114300" simplePos="0" relativeHeight="251660288" behindDoc="0" locked="0" layoutInCell="1" allowOverlap="1" wp14:anchorId="08B60069" wp14:editId="493A6701">
          <wp:simplePos x="0" y="0"/>
          <wp:positionH relativeFrom="column">
            <wp:posOffset>2452370</wp:posOffset>
          </wp:positionH>
          <wp:positionV relativeFrom="paragraph">
            <wp:posOffset>-123825</wp:posOffset>
          </wp:positionV>
          <wp:extent cx="809625" cy="809625"/>
          <wp:effectExtent l="0" t="0" r="9525" b="9525"/>
          <wp:wrapSquare wrapText="bothSides"/>
          <wp:docPr id="7" name="Slika 7" descr="LogotipUL_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tipUL_M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7532">
      <w:rPr>
        <w:noProof/>
      </w:rPr>
      <w:drawing>
        <wp:anchor distT="0" distB="0" distL="114300" distR="114300" simplePos="0" relativeHeight="251661312" behindDoc="0" locked="0" layoutInCell="1" allowOverlap="1" wp14:anchorId="521E0249" wp14:editId="644A9A63">
          <wp:simplePos x="0" y="0"/>
          <wp:positionH relativeFrom="column">
            <wp:posOffset>4328795</wp:posOffset>
          </wp:positionH>
          <wp:positionV relativeFrom="paragraph">
            <wp:posOffset>9525</wp:posOffset>
          </wp:positionV>
          <wp:extent cx="2152650" cy="590550"/>
          <wp:effectExtent l="0" t="0" r="0" b="0"/>
          <wp:wrapSquare wrapText="bothSides"/>
          <wp:docPr id="8" name="Slika 8" descr="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es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7532" w:rsidRDefault="002F753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F12"/>
    <w:multiLevelType w:val="multilevel"/>
    <w:tmpl w:val="1FEC125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E711975"/>
    <w:multiLevelType w:val="multilevel"/>
    <w:tmpl w:val="C0BA3C0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49274F6"/>
    <w:multiLevelType w:val="multilevel"/>
    <w:tmpl w:val="9AB8FD6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47"/>
    <w:rsid w:val="000B2937"/>
    <w:rsid w:val="00167FB2"/>
    <w:rsid w:val="00222F59"/>
    <w:rsid w:val="002F7532"/>
    <w:rsid w:val="0051459A"/>
    <w:rsid w:val="0052583D"/>
    <w:rsid w:val="00580868"/>
    <w:rsid w:val="00607DEE"/>
    <w:rsid w:val="0065206E"/>
    <w:rsid w:val="008252F1"/>
    <w:rsid w:val="0083030F"/>
    <w:rsid w:val="00A50E09"/>
    <w:rsid w:val="00A74347"/>
    <w:rsid w:val="00AC7F5A"/>
    <w:rsid w:val="00AD087D"/>
    <w:rsid w:val="00CB67B9"/>
    <w:rsid w:val="00CC6D47"/>
    <w:rsid w:val="00D55274"/>
    <w:rsid w:val="00D5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F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F7532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2F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F7532"/>
    <w:rPr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7532"/>
    <w:rPr>
      <w:rFonts w:ascii="Tahoma" w:hAnsi="Tahoma" w:cs="Tahoma"/>
      <w:sz w:val="16"/>
      <w:szCs w:val="16"/>
      <w:lang w:val="sl-SI"/>
    </w:rPr>
  </w:style>
  <w:style w:type="paragraph" w:customStyle="1" w:styleId="Default">
    <w:name w:val="Default"/>
    <w:rsid w:val="0065206E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iperpovezava">
    <w:name w:val="Hyperlink"/>
    <w:basedOn w:val="Privzetapisavaodstavka"/>
    <w:semiHidden/>
    <w:unhideWhenUsed/>
    <w:rsid w:val="0065206E"/>
    <w:rPr>
      <w:color w:val="0563C1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F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F7532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2F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F7532"/>
    <w:rPr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7532"/>
    <w:rPr>
      <w:rFonts w:ascii="Tahoma" w:hAnsi="Tahoma" w:cs="Tahoma"/>
      <w:sz w:val="16"/>
      <w:szCs w:val="16"/>
      <w:lang w:val="sl-SI"/>
    </w:rPr>
  </w:style>
  <w:style w:type="paragraph" w:customStyle="1" w:styleId="Default">
    <w:name w:val="Default"/>
    <w:rsid w:val="0065206E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iperpovezava">
    <w:name w:val="Hyperlink"/>
    <w:basedOn w:val="Privzetapisavaodstavka"/>
    <w:semiHidden/>
    <w:unhideWhenUsed/>
    <w:rsid w:val="0065206E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tb.eu/s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4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pisarna3</dc:creator>
  <cp:lastModifiedBy>Branko Perhaj</cp:lastModifiedBy>
  <cp:revision>2</cp:revision>
  <cp:lastPrinted>2014-10-24T08:12:00Z</cp:lastPrinted>
  <dcterms:created xsi:type="dcterms:W3CDTF">2015-03-10T10:23:00Z</dcterms:created>
  <dcterms:modified xsi:type="dcterms:W3CDTF">2015-03-10T10:23:00Z</dcterms:modified>
</cp:coreProperties>
</file>