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FC" w:rsidRDefault="004A3AFC" w:rsidP="002C6D55">
      <w:r>
        <w:t>Ime in priimek?</w:t>
      </w:r>
    </w:p>
    <w:p w:rsidR="004A3AFC" w:rsidRDefault="004A3AFC" w:rsidP="002C6D55">
      <w:r w:rsidRPr="006E4CE3">
        <w:rPr>
          <w:sz w:val="21"/>
          <w:szCs w:val="21"/>
        </w:rPr>
        <w:t>Študent/ka dobi samo en list. Odgovarjajte kratko in pazite na podvprašanja! Odgovori brez zveze z vprašanjem ali povsem napačni odgovori se točkujejo negativno</w:t>
      </w:r>
      <w:r>
        <w:t xml:space="preserve"> </w:t>
      </w:r>
    </w:p>
    <w:p w:rsidR="004A3AFC" w:rsidRDefault="004A3AFC"/>
    <w:p w:rsidR="004A3AFC" w:rsidRDefault="004A3AFC" w:rsidP="002C6D55">
      <w:r>
        <w:t>1. »Ko sem vzpostavil pravičnost v deželah Sumerja in Akada sem postavil to stelo«</w:t>
      </w:r>
    </w:p>
    <w:p w:rsidR="004A3AFC" w:rsidRDefault="004A3AFC" w:rsidP="002C6D55">
      <w:r>
        <w:t>Zakaj je bilo potrebno vzpostaviti pravičnost in kdaj se je to dogajalo? Ali se je to dogajalo samo v Mezopotamiji? (10)</w:t>
      </w:r>
    </w:p>
    <w:p w:rsidR="004A3AFC" w:rsidRDefault="004A3AFC" w:rsidP="002C6D55">
      <w:r>
        <w:t>2. »Na svoje potomce so prenesli vse običaje svojih očetov, ki so se zato ohranili…« Kako je mogoče, da so potomci Rimljanov v frankovski Galiji ohranili svoje običaje? Katero pravo je veljalo za Franke? Kako so se imenovali zapisi tega prava?(15)</w:t>
      </w:r>
    </w:p>
    <w:p w:rsidR="004A3AFC" w:rsidRDefault="004A3AFC" w:rsidP="002C6D55">
      <w:r>
        <w:t>3  «Kar se tiče gozdov in pašnikov … sem mislil, da morajo biti od strani… cesarja v javni rabi.« Zakaj misli Ivan, da so ta ozemlja cesarjeva? Ali je bilo poleg gozdov in pašnikov še kaj spornega? Kaj je tu novega? Kdaj? (15)</w:t>
      </w:r>
    </w:p>
    <w:p w:rsidR="004A3AFC" w:rsidRDefault="004A3AFC" w:rsidP="002C6D55">
      <w:r>
        <w:t>4. » …smo sklenili na njihovo prošnjo zbrati in in zapisati pravice naših ter jih zavarovati z deželnim ročinom.« Kaj je ročin? Z nastankom česa je povezano zapisovanje pravic privilegiranega sloja? Zakaj? (10)</w:t>
      </w:r>
    </w:p>
    <w:p w:rsidR="004A3AFC" w:rsidRDefault="004A3AFC" w:rsidP="002C6D55">
      <w:r>
        <w:t>5. »Takšno pravdo pa gorski gospod ali namesto njega gornik morata sklicati.« Za kakšno pravdo gre, kaj se na njej dogaja in kdo je gornik? Ali so vsi udeleženci pravde iz istega družbenega sloja  in zakaj so take pravde tako pomembne? (10)</w:t>
      </w:r>
    </w:p>
    <w:p w:rsidR="004A3AFC" w:rsidRDefault="004A3AFC" w:rsidP="002C6D55">
      <w:r>
        <w:t>6.« Ko ni nobenega primernega…običaja, je mogoče uporabiti rimsko pravo…« Kako to, da ima običaj prednost pred rimskim pravom. Kako imenujemo tako rabo rimskega prava? Ali so vsi zadovoljni s tem? Kdo pozna rimsko pravo? (15)</w:t>
      </w:r>
    </w:p>
    <w:p w:rsidR="004A3AFC" w:rsidRDefault="004A3AFC" w:rsidP="002C6D55">
      <w:r>
        <w:t>7. » Državljanski zakoni vežejo vse državljane dežel…« Ali je bilo v začetku 19. stol. samoumevno da konkreten zakon velja za vse državljane? Kdo zahteva enakost pred zakonom? (25)</w:t>
      </w:r>
    </w:p>
    <w:p w:rsidR="004A3AFC" w:rsidRDefault="004A3AFC" w:rsidP="002C6D55">
      <w:r>
        <w:t>8. » V zakonitem zastopstvu…velikega župana…otvarjam v imenu … kralja zasedanje prve oblastne skupščine ljubljanske oblasti…« Kdo je veliki župan, zakaj je omenjen kralj in katere zakone je lahko spreminjala oblastna skupščina. Kdaj se to dogaja? (10)</w:t>
      </w:r>
    </w:p>
    <w:p w:rsidR="004A3AFC" w:rsidRDefault="004A3AFC" w:rsidP="002C6D55"/>
    <w:sectPr w:rsidR="004A3AFC" w:rsidSect="00643A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362ED"/>
    <w:multiLevelType w:val="hybridMultilevel"/>
    <w:tmpl w:val="68ACFE4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36534877"/>
    <w:multiLevelType w:val="hybridMultilevel"/>
    <w:tmpl w:val="BA0AB8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D55"/>
    <w:rsid w:val="00023F89"/>
    <w:rsid w:val="001750DC"/>
    <w:rsid w:val="0018775C"/>
    <w:rsid w:val="00261500"/>
    <w:rsid w:val="002C6D55"/>
    <w:rsid w:val="00426515"/>
    <w:rsid w:val="004A3AFC"/>
    <w:rsid w:val="004E0E31"/>
    <w:rsid w:val="006222F9"/>
    <w:rsid w:val="00643A70"/>
    <w:rsid w:val="006E4CE3"/>
    <w:rsid w:val="00721D9C"/>
    <w:rsid w:val="008E3C60"/>
    <w:rsid w:val="0097176C"/>
    <w:rsid w:val="00D30FB0"/>
    <w:rsid w:val="00D801C6"/>
    <w:rsid w:val="00E227CE"/>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55"/>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6D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294</Words>
  <Characters>1676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in priimek</dc:title>
  <dc:subject/>
  <dc:creator>vladimir</dc:creator>
  <cp:keywords/>
  <dc:description/>
  <cp:lastModifiedBy>vladimir simič</cp:lastModifiedBy>
  <cp:revision>2</cp:revision>
  <dcterms:created xsi:type="dcterms:W3CDTF">2011-10-04T06:51:00Z</dcterms:created>
  <dcterms:modified xsi:type="dcterms:W3CDTF">2011-10-04T06:51:00Z</dcterms:modified>
</cp:coreProperties>
</file>