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E0" w:rsidRDefault="006574E0" w:rsidP="006574E0">
      <w:pPr>
        <w:pStyle w:val="Navadensplet"/>
        <w:shd w:val="clear" w:color="auto" w:fill="FFFFFF"/>
        <w:rPr>
          <w:rFonts w:ascii="Calibri" w:hAnsi="Calibri"/>
          <w:color w:val="000000"/>
        </w:rPr>
      </w:pPr>
      <w:r>
        <w:rPr>
          <w:rFonts w:ascii="Calibri" w:hAnsi="Calibri"/>
          <w:color w:val="000000"/>
        </w:rPr>
        <w:t>I</w:t>
      </w:r>
      <w:r>
        <w:rPr>
          <w:rStyle w:val="Krepko"/>
          <w:rFonts w:ascii="Calibri" w:hAnsi="Calibri"/>
          <w:color w:val="000000"/>
        </w:rPr>
        <w:t>nformacije za študente, ki se vpisujejo na magistrski študijski program Pravo (druga stopnja)</w:t>
      </w:r>
    </w:p>
    <w:p w:rsidR="006574E0" w:rsidRDefault="006574E0" w:rsidP="006574E0">
      <w:pPr>
        <w:pStyle w:val="Navadensplet"/>
        <w:shd w:val="clear" w:color="auto" w:fill="FFFFFF"/>
        <w:rPr>
          <w:rFonts w:ascii="Calibri" w:hAnsi="Calibri"/>
          <w:color w:val="000000"/>
        </w:rPr>
      </w:pPr>
    </w:p>
    <w:p w:rsidR="006574E0" w:rsidRDefault="006574E0" w:rsidP="006574E0">
      <w:pPr>
        <w:pStyle w:val="Navadensplet"/>
        <w:shd w:val="clear" w:color="auto" w:fill="FFFFFF"/>
        <w:rPr>
          <w:rFonts w:ascii="Calibri" w:hAnsi="Calibri"/>
          <w:color w:val="000000"/>
        </w:rPr>
      </w:pPr>
    </w:p>
    <w:p w:rsidR="006574E0" w:rsidRDefault="006574E0" w:rsidP="006574E0">
      <w:pPr>
        <w:pStyle w:val="Navadensplet"/>
        <w:shd w:val="clear" w:color="auto" w:fill="FFFFFF"/>
        <w:rPr>
          <w:rFonts w:ascii="Calibri" w:hAnsi="Calibri"/>
          <w:color w:val="000000"/>
        </w:rPr>
      </w:pPr>
      <w:r>
        <w:rPr>
          <w:rFonts w:ascii="Calibri" w:hAnsi="Calibri"/>
          <w:color w:val="000000"/>
        </w:rPr>
        <w:t>Prvi prijavni rok se izteče 9.</w:t>
      </w:r>
      <w:r w:rsidR="008A1000">
        <w:rPr>
          <w:rFonts w:ascii="Calibri" w:hAnsi="Calibri"/>
          <w:color w:val="000000"/>
        </w:rPr>
        <w:t xml:space="preserve"> </w:t>
      </w:r>
      <w:r>
        <w:rPr>
          <w:rFonts w:ascii="Calibri" w:hAnsi="Calibri"/>
          <w:color w:val="000000"/>
        </w:rPr>
        <w:t>9.</w:t>
      </w:r>
      <w:r w:rsidR="008A1000">
        <w:rPr>
          <w:rFonts w:ascii="Calibri" w:hAnsi="Calibri"/>
          <w:color w:val="000000"/>
        </w:rPr>
        <w:t xml:space="preserve"> </w:t>
      </w:r>
      <w:r>
        <w:rPr>
          <w:rFonts w:ascii="Calibri" w:hAnsi="Calibri"/>
          <w:color w:val="000000"/>
        </w:rPr>
        <w:t>2016, drugi prijavni rok poteka od 16.</w:t>
      </w:r>
      <w:r w:rsidR="008A1000">
        <w:rPr>
          <w:rFonts w:ascii="Calibri" w:hAnsi="Calibri"/>
          <w:color w:val="000000"/>
        </w:rPr>
        <w:t xml:space="preserve"> </w:t>
      </w:r>
      <w:r>
        <w:rPr>
          <w:rFonts w:ascii="Calibri" w:hAnsi="Calibri"/>
          <w:color w:val="000000"/>
        </w:rPr>
        <w:t>9.</w:t>
      </w:r>
      <w:r w:rsidR="008A1000">
        <w:rPr>
          <w:rFonts w:ascii="Calibri" w:hAnsi="Calibri"/>
          <w:color w:val="000000"/>
        </w:rPr>
        <w:t xml:space="preserve"> </w:t>
      </w:r>
      <w:r>
        <w:rPr>
          <w:rFonts w:ascii="Calibri" w:hAnsi="Calibri"/>
          <w:color w:val="000000"/>
        </w:rPr>
        <w:t>2016 do 19.</w:t>
      </w:r>
      <w:r w:rsidR="008A1000">
        <w:rPr>
          <w:rFonts w:ascii="Calibri" w:hAnsi="Calibri"/>
          <w:color w:val="000000"/>
        </w:rPr>
        <w:t xml:space="preserve"> </w:t>
      </w:r>
      <w:r>
        <w:rPr>
          <w:rFonts w:ascii="Calibri" w:hAnsi="Calibri"/>
          <w:color w:val="000000"/>
        </w:rPr>
        <w:t>9.</w:t>
      </w:r>
      <w:r w:rsidR="008A1000">
        <w:rPr>
          <w:rFonts w:ascii="Calibri" w:hAnsi="Calibri"/>
          <w:color w:val="000000"/>
        </w:rPr>
        <w:t xml:space="preserve"> </w:t>
      </w:r>
      <w:r>
        <w:rPr>
          <w:rFonts w:ascii="Calibri" w:hAnsi="Calibri"/>
          <w:color w:val="000000"/>
        </w:rPr>
        <w:t xml:space="preserve">2016. </w:t>
      </w:r>
    </w:p>
    <w:p w:rsidR="006574E0" w:rsidRDefault="006574E0" w:rsidP="006574E0">
      <w:pPr>
        <w:pStyle w:val="Navadensplet"/>
        <w:shd w:val="clear" w:color="auto" w:fill="FFFFFF"/>
        <w:rPr>
          <w:rFonts w:ascii="Calibri" w:hAnsi="Calibri"/>
          <w:color w:val="000000"/>
        </w:rPr>
      </w:pPr>
      <w:r>
        <w:rPr>
          <w:rFonts w:ascii="Calibri" w:hAnsi="Calibri"/>
          <w:color w:val="000000"/>
        </w:rPr>
        <w:t>Za redni študij je razpisanih 2</w:t>
      </w:r>
      <w:r>
        <w:rPr>
          <w:rFonts w:ascii="Calibri" w:hAnsi="Calibri"/>
          <w:color w:val="000000"/>
        </w:rPr>
        <w:t>45</w:t>
      </w:r>
      <w:r>
        <w:rPr>
          <w:rFonts w:ascii="Calibri" w:hAnsi="Calibri"/>
          <w:color w:val="000000"/>
        </w:rPr>
        <w:t xml:space="preserve"> mest, za izredni </w:t>
      </w:r>
      <w:r>
        <w:rPr>
          <w:rFonts w:ascii="Calibri" w:hAnsi="Calibri"/>
          <w:color w:val="000000"/>
        </w:rPr>
        <w:t>35</w:t>
      </w:r>
      <w:r>
        <w:rPr>
          <w:rFonts w:ascii="Calibri" w:hAnsi="Calibri"/>
          <w:color w:val="000000"/>
        </w:rPr>
        <w:t>.</w:t>
      </w:r>
      <w:r w:rsidR="000E21F0" w:rsidRPr="000E21F0">
        <w:rPr>
          <w:rFonts w:ascii="Arial" w:hAnsi="Arial" w:cs="Arial"/>
          <w:sz w:val="18"/>
          <w:szCs w:val="18"/>
        </w:rPr>
        <w:t xml:space="preserve"> </w:t>
      </w:r>
      <w:r w:rsidR="000E21F0">
        <w:rPr>
          <w:rFonts w:ascii="Arial" w:hAnsi="Arial" w:cs="Arial"/>
          <w:sz w:val="18"/>
          <w:szCs w:val="18"/>
        </w:rPr>
        <w:t>(</w:t>
      </w:r>
      <w:r w:rsidR="000E21F0" w:rsidRPr="000E21F0">
        <w:rPr>
          <w:rFonts w:asciiTheme="minorHAnsi" w:hAnsiTheme="minorHAnsi" w:cs="Arial"/>
        </w:rPr>
        <w:t>za državljane Republike Slovenije in državljane članic EU</w:t>
      </w:r>
      <w:r w:rsidR="000E21F0">
        <w:rPr>
          <w:rFonts w:asciiTheme="minorHAnsi" w:hAnsiTheme="minorHAnsi" w:cs="Arial"/>
        </w:rPr>
        <w:t>)</w:t>
      </w:r>
      <w:r w:rsidR="000E21F0" w:rsidRPr="000E21F0">
        <w:rPr>
          <w:rFonts w:asciiTheme="minorHAnsi" w:hAnsiTheme="minorHAnsi" w:cs="Arial"/>
        </w:rPr>
        <w:t>.</w:t>
      </w:r>
      <w:r w:rsidRPr="000E21F0">
        <w:rPr>
          <w:rFonts w:asciiTheme="minorHAnsi" w:hAnsiTheme="minorHAnsi"/>
          <w:color w:val="000000"/>
        </w:rPr>
        <w:t xml:space="preserve"> </w:t>
      </w:r>
      <w:r>
        <w:rPr>
          <w:rFonts w:ascii="Calibri" w:hAnsi="Calibri"/>
          <w:color w:val="000000"/>
        </w:rPr>
        <w:t>V primeru omejitve vpisa (prijavljenih več kandidatov, kot je razpisanih mest) bo izbira kandidatov opravljena na podlagi ponderirane povprečne ocene; osnova za izračun povprečne ocene je zmnožek ocene in števila ECTS pri posameznem predmetu.</w:t>
      </w:r>
    </w:p>
    <w:p w:rsidR="006574E0" w:rsidRDefault="006574E0" w:rsidP="006574E0">
      <w:pPr>
        <w:pStyle w:val="Navadensplet"/>
        <w:shd w:val="clear" w:color="auto" w:fill="FFFFFF"/>
        <w:rPr>
          <w:rFonts w:ascii="Calibri" w:hAnsi="Calibri"/>
          <w:color w:val="000000"/>
        </w:rPr>
      </w:pPr>
    </w:p>
    <w:p w:rsidR="008A1000" w:rsidRDefault="008A1000" w:rsidP="008A1000">
      <w:pPr>
        <w:pStyle w:val="Odstavekseznama"/>
        <w:ind w:left="0"/>
        <w:rPr>
          <w:rFonts w:ascii="Calibri" w:hAnsi="Calibri"/>
        </w:rPr>
      </w:pPr>
      <w:r w:rsidRPr="008A1000">
        <w:rPr>
          <w:rFonts w:ascii="Calibri" w:hAnsi="Calibri"/>
        </w:rPr>
        <w:t xml:space="preserve">Študenti boste po zaključenem prijavnem postopku, prejeli na dom uradno obvestilo o sprejetju na študijski program ter navodila glede vpisa, predvidoma v naslednjem tednu. Takrat bodo tudi že znani datumi vpisov. </w:t>
      </w:r>
    </w:p>
    <w:p w:rsidR="008A1000" w:rsidRPr="008A1000" w:rsidRDefault="008A1000" w:rsidP="008A1000">
      <w:pPr>
        <w:pStyle w:val="Odstavekseznama"/>
        <w:ind w:left="0"/>
        <w:rPr>
          <w:rFonts w:ascii="Calibri" w:hAnsi="Calibri"/>
        </w:rPr>
      </w:pPr>
    </w:p>
    <w:p w:rsidR="008A1000" w:rsidRPr="008A1000" w:rsidRDefault="008A1000" w:rsidP="008A1000">
      <w:pPr>
        <w:rPr>
          <w:rFonts w:ascii="Calibri" w:hAnsi="Calibri"/>
          <w:sz w:val="24"/>
          <w:szCs w:val="24"/>
        </w:rPr>
      </w:pPr>
      <w:r w:rsidRPr="008A1000">
        <w:rPr>
          <w:rFonts w:ascii="Calibri" w:hAnsi="Calibri"/>
          <w:sz w:val="24"/>
          <w:szCs w:val="24"/>
        </w:rPr>
        <w:t>Študentom, ki ste zaključili prvostopenjski študij z izpiti,  vam  status študenta preneha na</w:t>
      </w:r>
      <w:r>
        <w:rPr>
          <w:rFonts w:ascii="Calibri" w:hAnsi="Calibri"/>
          <w:sz w:val="24"/>
          <w:szCs w:val="24"/>
        </w:rPr>
        <w:t xml:space="preserve"> sledeč</w:t>
      </w:r>
      <w:r w:rsidRPr="008A1000">
        <w:rPr>
          <w:rFonts w:ascii="Calibri" w:hAnsi="Calibri"/>
          <w:sz w:val="24"/>
          <w:szCs w:val="24"/>
        </w:rPr>
        <w:t xml:space="preserve"> način, tisti, ki ste kandidirali za vpis v prvem  prijavnem roku imate status študenta do 12.</w:t>
      </w:r>
      <w:r>
        <w:rPr>
          <w:rFonts w:ascii="Calibri" w:hAnsi="Calibri"/>
          <w:sz w:val="24"/>
          <w:szCs w:val="24"/>
        </w:rPr>
        <w:t xml:space="preserve"> </w:t>
      </w:r>
      <w:r w:rsidRPr="008A1000">
        <w:rPr>
          <w:rFonts w:ascii="Calibri" w:hAnsi="Calibri"/>
          <w:sz w:val="24"/>
          <w:szCs w:val="24"/>
        </w:rPr>
        <w:t>9.</w:t>
      </w:r>
      <w:r>
        <w:rPr>
          <w:rFonts w:ascii="Calibri" w:hAnsi="Calibri"/>
          <w:sz w:val="24"/>
          <w:szCs w:val="24"/>
        </w:rPr>
        <w:t xml:space="preserve"> </w:t>
      </w:r>
      <w:r w:rsidRPr="008A1000">
        <w:rPr>
          <w:rFonts w:ascii="Calibri" w:hAnsi="Calibri"/>
          <w:sz w:val="24"/>
          <w:szCs w:val="24"/>
        </w:rPr>
        <w:t>2016, tisti, ki pa boste kandidirali  v drugem prijavnem roku  pa imate status študenta do 20.</w:t>
      </w:r>
      <w:r>
        <w:rPr>
          <w:rFonts w:ascii="Calibri" w:hAnsi="Calibri"/>
          <w:sz w:val="24"/>
          <w:szCs w:val="24"/>
        </w:rPr>
        <w:t xml:space="preserve"> </w:t>
      </w:r>
      <w:r w:rsidRPr="008A1000">
        <w:rPr>
          <w:rFonts w:ascii="Calibri" w:hAnsi="Calibri"/>
          <w:sz w:val="24"/>
          <w:szCs w:val="24"/>
        </w:rPr>
        <w:t>9.</w:t>
      </w:r>
      <w:r>
        <w:rPr>
          <w:rFonts w:ascii="Calibri" w:hAnsi="Calibri"/>
          <w:sz w:val="24"/>
          <w:szCs w:val="24"/>
        </w:rPr>
        <w:t xml:space="preserve"> </w:t>
      </w:r>
      <w:r w:rsidRPr="008A1000">
        <w:rPr>
          <w:rFonts w:ascii="Calibri" w:hAnsi="Calibri"/>
          <w:sz w:val="24"/>
          <w:szCs w:val="24"/>
        </w:rPr>
        <w:t xml:space="preserve">2016. Potrdila o zaključku študija boste prejeli na </w:t>
      </w:r>
      <w:r>
        <w:rPr>
          <w:rFonts w:ascii="Calibri" w:hAnsi="Calibri"/>
          <w:sz w:val="24"/>
          <w:szCs w:val="24"/>
        </w:rPr>
        <w:t>vpisu</w:t>
      </w:r>
      <w:r w:rsidRPr="008A1000">
        <w:rPr>
          <w:rFonts w:ascii="Calibri" w:hAnsi="Calibri"/>
          <w:sz w:val="24"/>
          <w:szCs w:val="24"/>
        </w:rPr>
        <w:t>.</w:t>
      </w:r>
    </w:p>
    <w:p w:rsidR="008A1000" w:rsidRDefault="008A1000" w:rsidP="006574E0">
      <w:pPr>
        <w:pStyle w:val="Navadensplet"/>
        <w:shd w:val="clear" w:color="auto" w:fill="FFFFFF"/>
        <w:rPr>
          <w:rFonts w:ascii="Calibri" w:hAnsi="Calibri"/>
          <w:color w:val="000000"/>
        </w:rPr>
      </w:pPr>
    </w:p>
    <w:p w:rsidR="006574E0" w:rsidRDefault="006574E0" w:rsidP="006574E0">
      <w:pPr>
        <w:pStyle w:val="Navadensplet"/>
        <w:shd w:val="clear" w:color="auto" w:fill="FFFFFF"/>
        <w:rPr>
          <w:rFonts w:ascii="Calibri" w:hAnsi="Calibri"/>
          <w:color w:val="000000"/>
        </w:rPr>
      </w:pPr>
      <w:bookmarkStart w:id="0" w:name="_GoBack"/>
      <w:bookmarkEnd w:id="0"/>
      <w:r>
        <w:rPr>
          <w:rFonts w:ascii="Calibri" w:hAnsi="Calibri"/>
          <w:color w:val="000000"/>
        </w:rPr>
        <w:t>V štud. letu 2016/17 bo fakulteta izvajala vse štiri usmeritvene module v celoti. Poleg usmeritvenega modula vpiše študent še dva izbirna predmeta; kot izbirni predmet se lahko vpiše tudi kateri od predmetov iz preostalih treh modulov.</w:t>
      </w:r>
    </w:p>
    <w:p w:rsidR="006574E0" w:rsidRDefault="006574E0" w:rsidP="006574E0">
      <w:pPr>
        <w:pStyle w:val="Navadensplet"/>
        <w:shd w:val="clear" w:color="auto" w:fill="FFFFFF"/>
        <w:rPr>
          <w:rFonts w:ascii="Calibri" w:hAnsi="Calibri"/>
          <w:color w:val="000000"/>
        </w:rPr>
      </w:pPr>
      <w:r>
        <w:rPr>
          <w:rFonts w:ascii="Calibri" w:hAnsi="Calibri"/>
          <w:color w:val="000000"/>
        </w:rPr>
        <w:t xml:space="preserve">Menjava izbirnih predmetov po vpisu ne bo mogoča; vsebina vseh izbirnih predmetov, obveznosti za pristop k izpitu in način opravljanja izpita je objavljena na povezavi </w:t>
      </w:r>
      <w:hyperlink r:id="rId6" w:history="1">
        <w:r>
          <w:rPr>
            <w:rStyle w:val="Hiperpovezava"/>
            <w:rFonts w:ascii="Calibri" w:hAnsi="Calibri"/>
          </w:rPr>
          <w:t>http://www.pf.uni-lj.si/ii-stopnja/ucni-nacrti-20162017-35092/</w:t>
        </w:r>
      </w:hyperlink>
      <w:r>
        <w:rPr>
          <w:rFonts w:ascii="Calibri" w:hAnsi="Calibri"/>
          <w:color w:val="000000"/>
        </w:rPr>
        <w:t xml:space="preserve"> , urnik za študijsko leto pa na </w:t>
      </w:r>
      <w:hyperlink r:id="rId7" w:history="1">
        <w:r>
          <w:rPr>
            <w:rStyle w:val="Hiperpovezava"/>
            <w:rFonts w:ascii="Calibri" w:hAnsi="Calibri"/>
          </w:rPr>
          <w:t>http://www.pf.uni-lj.si/ii-stopnja/urnik-23286/</w:t>
        </w:r>
      </w:hyperlink>
      <w:r>
        <w:rPr>
          <w:rFonts w:ascii="Calibri" w:hAnsi="Calibri"/>
          <w:color w:val="000000"/>
        </w:rPr>
        <w:t xml:space="preserve"> .</w:t>
      </w:r>
    </w:p>
    <w:p w:rsidR="006574E0" w:rsidRDefault="006574E0" w:rsidP="006574E0">
      <w:pPr>
        <w:pStyle w:val="Navadensplet"/>
        <w:shd w:val="clear" w:color="auto" w:fill="FFFFFF"/>
        <w:rPr>
          <w:rFonts w:ascii="Calibri" w:hAnsi="Calibri"/>
          <w:color w:val="000000"/>
        </w:rPr>
      </w:pPr>
    </w:p>
    <w:p w:rsidR="006574E0" w:rsidRDefault="006574E0" w:rsidP="006574E0">
      <w:pPr>
        <w:pStyle w:val="Navadensplet"/>
        <w:shd w:val="clear" w:color="auto" w:fill="FFFFFF"/>
        <w:rPr>
          <w:rFonts w:ascii="Calibri" w:hAnsi="Calibri"/>
          <w:color w:val="000000"/>
        </w:rPr>
      </w:pPr>
      <w:r>
        <w:rPr>
          <w:rFonts w:ascii="Calibri" w:hAnsi="Calibri"/>
          <w:color w:val="000000"/>
        </w:rPr>
        <w:t>Za zaključek študija</w:t>
      </w:r>
      <w:r>
        <w:rPr>
          <w:rFonts w:ascii="Calibri" w:hAnsi="Calibri"/>
          <w:color w:val="000000"/>
        </w:rPr>
        <w:t xml:space="preserve"> po II. stopnji</w:t>
      </w:r>
      <w:r>
        <w:rPr>
          <w:rFonts w:ascii="Calibri" w:hAnsi="Calibri"/>
          <w:color w:val="000000"/>
        </w:rPr>
        <w:t xml:space="preserve"> je potrebno izdelati in uspešno zagovarjati magistrsko diplomsko delo. Študenti (vpisani v prvi letnik in absolventi) lahko svoje predloge tem za magistrsko delo predložite mentorjem do 5.10.2016 ali pa jo izberete iz seznama tem, ki bo objavljen po 12.10.2016, kot določa spremenjeni Pravilnik o zaključku študija in magistrskem diplomskem delu - </w:t>
      </w:r>
      <w:hyperlink r:id="rId8" w:history="1">
        <w:r>
          <w:rPr>
            <w:rStyle w:val="Hiperpovezava"/>
            <w:rFonts w:ascii="Calibri" w:hAnsi="Calibri"/>
          </w:rPr>
          <w:t>http://www.pf.uni-lj.si/media/pravilnik.o.magistrskem.dipl.delu.cistopis.velja.od.1.10.2016.2.pdf</w:t>
        </w:r>
      </w:hyperlink>
      <w:r>
        <w:rPr>
          <w:rFonts w:ascii="Calibri" w:hAnsi="Calibri"/>
          <w:color w:val="000000"/>
        </w:rPr>
        <w:t xml:space="preserve"> </w:t>
      </w:r>
    </w:p>
    <w:p w:rsidR="006574E0" w:rsidRDefault="006574E0" w:rsidP="006574E0">
      <w:pPr>
        <w:pStyle w:val="Navadensplet"/>
        <w:shd w:val="clear" w:color="auto" w:fill="FFFFFF"/>
        <w:rPr>
          <w:rFonts w:ascii="Calibri" w:hAnsi="Calibri"/>
          <w:color w:val="000000"/>
        </w:rPr>
      </w:pPr>
    </w:p>
    <w:p w:rsidR="006574E0" w:rsidRDefault="008A1000" w:rsidP="006574E0">
      <w:pPr>
        <w:pStyle w:val="Navadensplet"/>
        <w:shd w:val="clear" w:color="auto" w:fill="FFFFFF"/>
        <w:rPr>
          <w:rFonts w:ascii="Calibri" w:hAnsi="Calibri"/>
          <w:color w:val="000000"/>
        </w:rPr>
      </w:pPr>
      <w:r>
        <w:rPr>
          <w:rFonts w:ascii="Calibri" w:hAnsi="Calibri"/>
          <w:color w:val="000000"/>
        </w:rPr>
        <w:t xml:space="preserve">Izr. </w:t>
      </w:r>
      <w:r w:rsidR="006574E0">
        <w:rPr>
          <w:rFonts w:ascii="Calibri" w:hAnsi="Calibri"/>
          <w:color w:val="000000"/>
        </w:rPr>
        <w:t xml:space="preserve">prof. </w:t>
      </w:r>
      <w:r>
        <w:rPr>
          <w:rFonts w:ascii="Calibri" w:hAnsi="Calibri"/>
          <w:color w:val="000000"/>
        </w:rPr>
        <w:t xml:space="preserve">dr. </w:t>
      </w:r>
      <w:r w:rsidR="006574E0">
        <w:rPr>
          <w:rFonts w:ascii="Calibri" w:hAnsi="Calibri"/>
          <w:color w:val="000000"/>
        </w:rPr>
        <w:t>Katja Filipčič, prodekanja</w:t>
      </w:r>
    </w:p>
    <w:p w:rsidR="00A0533F" w:rsidRDefault="00A0533F"/>
    <w:sectPr w:rsidR="00A05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E12"/>
    <w:multiLevelType w:val="hybridMultilevel"/>
    <w:tmpl w:val="F138B02A"/>
    <w:lvl w:ilvl="0" w:tplc="9DFAFB28">
      <w:start w:val="1"/>
      <w:numFmt w:val="decimal"/>
      <w:lvlText w:val="%1."/>
      <w:lvlJc w:val="left"/>
      <w:pPr>
        <w:ind w:left="720" w:hanging="360"/>
      </w:pPr>
      <w:rPr>
        <w:rFonts w:cs="Times New Roman"/>
        <w:color w:val="1F497D"/>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E0"/>
    <w:rsid w:val="000E21F0"/>
    <w:rsid w:val="006574E0"/>
    <w:rsid w:val="008A1000"/>
    <w:rsid w:val="00A053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574E0"/>
    <w:rPr>
      <w:color w:val="0000FF"/>
      <w:u w:val="single"/>
    </w:rPr>
  </w:style>
  <w:style w:type="paragraph" w:styleId="Navadensplet">
    <w:name w:val="Normal (Web)"/>
    <w:basedOn w:val="Navaden"/>
    <w:uiPriority w:val="99"/>
    <w:semiHidden/>
    <w:unhideWhenUsed/>
    <w:rsid w:val="006574E0"/>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6574E0"/>
    <w:rPr>
      <w:b/>
      <w:bCs/>
    </w:rPr>
  </w:style>
  <w:style w:type="paragraph" w:styleId="Odstavekseznama">
    <w:name w:val="List Paragraph"/>
    <w:basedOn w:val="Navaden"/>
    <w:uiPriority w:val="34"/>
    <w:qFormat/>
    <w:rsid w:val="008A1000"/>
    <w:pPr>
      <w:spacing w:after="0" w:line="240" w:lineRule="auto"/>
      <w:ind w:left="720"/>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574E0"/>
    <w:rPr>
      <w:color w:val="0000FF"/>
      <w:u w:val="single"/>
    </w:rPr>
  </w:style>
  <w:style w:type="paragraph" w:styleId="Navadensplet">
    <w:name w:val="Normal (Web)"/>
    <w:basedOn w:val="Navaden"/>
    <w:uiPriority w:val="99"/>
    <w:semiHidden/>
    <w:unhideWhenUsed/>
    <w:rsid w:val="006574E0"/>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6574E0"/>
    <w:rPr>
      <w:b/>
      <w:bCs/>
    </w:rPr>
  </w:style>
  <w:style w:type="paragraph" w:styleId="Odstavekseznama">
    <w:name w:val="List Paragraph"/>
    <w:basedOn w:val="Navaden"/>
    <w:uiPriority w:val="34"/>
    <w:qFormat/>
    <w:rsid w:val="008A1000"/>
    <w:pPr>
      <w:spacing w:after="0" w:line="240" w:lineRule="auto"/>
      <w:ind w:left="720"/>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88443">
      <w:bodyDiv w:val="1"/>
      <w:marLeft w:val="0"/>
      <w:marRight w:val="0"/>
      <w:marTop w:val="0"/>
      <w:marBottom w:val="0"/>
      <w:divBdr>
        <w:top w:val="none" w:sz="0" w:space="0" w:color="auto"/>
        <w:left w:val="none" w:sz="0" w:space="0" w:color="auto"/>
        <w:bottom w:val="none" w:sz="0" w:space="0" w:color="auto"/>
        <w:right w:val="none" w:sz="0" w:space="0" w:color="auto"/>
      </w:divBdr>
    </w:div>
    <w:div w:id="9198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uni-lj.si/media/pravilnik.o.magistrskem.dipl.delu.cistopis.velja.od.1.10.2016.2.pdf" TargetMode="External"/><Relationship Id="rId3" Type="http://schemas.microsoft.com/office/2007/relationships/stylesWithEffects" Target="stylesWithEffects.xml"/><Relationship Id="rId7" Type="http://schemas.openxmlformats.org/officeDocument/2006/relationships/hyperlink" Target="http://www.pf.uni-lj.si/ii-stopnja/urnik-232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uni-lj.si/ii-stopnja/ucni-nacrti-20162017-35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367</Words>
  <Characters>2093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 Janežič</dc:creator>
  <cp:lastModifiedBy>Urša Janežič</cp:lastModifiedBy>
  <cp:revision>2</cp:revision>
  <dcterms:created xsi:type="dcterms:W3CDTF">2016-09-07T11:46:00Z</dcterms:created>
  <dcterms:modified xsi:type="dcterms:W3CDTF">2016-09-07T12:05:00Z</dcterms:modified>
</cp:coreProperties>
</file>